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3976" w:rsidRPr="00BA664F" w:rsidRDefault="005C3976" w:rsidP="005C3976">
      <w:pPr>
        <w:autoSpaceDE w:val="0"/>
        <w:autoSpaceDN w:val="0"/>
        <w:adjustRightInd w:val="0"/>
        <w:spacing w:after="0" w:line="240" w:lineRule="auto"/>
        <w:rPr>
          <w:rFonts w:ascii="Times New Roman" w:hAnsi="Times New Roman" w:cs="Times New Roman"/>
          <w:b/>
          <w:bCs/>
          <w:sz w:val="24"/>
          <w:szCs w:val="24"/>
        </w:rPr>
      </w:pPr>
      <w:bookmarkStart w:id="0" w:name="_GoBack"/>
    </w:p>
    <w:p w:rsidR="005C3976" w:rsidRPr="00BA664F" w:rsidRDefault="005C3976" w:rsidP="001A0174">
      <w:pPr>
        <w:autoSpaceDE w:val="0"/>
        <w:autoSpaceDN w:val="0"/>
        <w:adjustRightInd w:val="0"/>
        <w:spacing w:after="0" w:line="240" w:lineRule="auto"/>
        <w:rPr>
          <w:rFonts w:ascii="Times New Roman" w:hAnsi="Times New Roman" w:cs="Times New Roman"/>
          <w:sz w:val="24"/>
          <w:szCs w:val="24"/>
        </w:rPr>
      </w:pPr>
    </w:p>
    <w:p w:rsidR="005C3976" w:rsidRPr="00BA664F" w:rsidRDefault="005C3976" w:rsidP="001A0174">
      <w:pPr>
        <w:autoSpaceDE w:val="0"/>
        <w:autoSpaceDN w:val="0"/>
        <w:adjustRightInd w:val="0"/>
        <w:spacing w:after="0" w:line="240" w:lineRule="auto"/>
        <w:ind w:left="2880" w:firstLine="720"/>
        <w:rPr>
          <w:rFonts w:ascii="Times New Roman" w:hAnsi="Times New Roman" w:cs="Times New Roman"/>
          <w:sz w:val="24"/>
          <w:szCs w:val="24"/>
        </w:rPr>
      </w:pPr>
      <w:r w:rsidRPr="00BA664F">
        <w:rPr>
          <w:rFonts w:ascii="Times New Roman" w:hAnsi="Times New Roman" w:cs="Times New Roman"/>
          <w:sz w:val="24"/>
          <w:szCs w:val="24"/>
        </w:rPr>
        <w:t>Assignment 4</w:t>
      </w:r>
    </w:p>
    <w:p w:rsidR="001A0174" w:rsidRPr="00BA664F" w:rsidRDefault="001A0174" w:rsidP="001A0174">
      <w:pPr>
        <w:autoSpaceDE w:val="0"/>
        <w:autoSpaceDN w:val="0"/>
        <w:adjustRightInd w:val="0"/>
        <w:spacing w:after="0" w:line="240" w:lineRule="auto"/>
        <w:ind w:left="2880" w:firstLine="720"/>
        <w:rPr>
          <w:rFonts w:ascii="Times New Roman" w:hAnsi="Times New Roman" w:cs="Times New Roman"/>
          <w:sz w:val="24"/>
          <w:szCs w:val="24"/>
        </w:rPr>
      </w:pPr>
    </w:p>
    <w:p w:rsidR="001A0174" w:rsidRPr="00BA664F" w:rsidRDefault="001A0174" w:rsidP="001A0174">
      <w:pPr>
        <w:autoSpaceDE w:val="0"/>
        <w:autoSpaceDN w:val="0"/>
        <w:adjustRightInd w:val="0"/>
        <w:spacing w:after="0" w:line="240" w:lineRule="auto"/>
        <w:ind w:left="2880" w:firstLine="720"/>
        <w:rPr>
          <w:rFonts w:ascii="Times New Roman" w:hAnsi="Times New Roman" w:cs="Times New Roman"/>
          <w:sz w:val="24"/>
          <w:szCs w:val="24"/>
        </w:rPr>
      </w:pPr>
    </w:p>
    <w:p w:rsidR="005C3976" w:rsidRPr="00BA664F" w:rsidRDefault="005C3976" w:rsidP="001A0174">
      <w:pPr>
        <w:autoSpaceDE w:val="0"/>
        <w:autoSpaceDN w:val="0"/>
        <w:adjustRightInd w:val="0"/>
        <w:spacing w:after="0" w:line="240" w:lineRule="auto"/>
        <w:jc w:val="center"/>
        <w:rPr>
          <w:rFonts w:ascii="Times New Roman" w:hAnsi="Times New Roman" w:cs="Times New Roman"/>
          <w:sz w:val="24"/>
          <w:szCs w:val="24"/>
        </w:rPr>
      </w:pPr>
      <w:r w:rsidRPr="00BA664F">
        <w:rPr>
          <w:rFonts w:ascii="Times New Roman" w:hAnsi="Times New Roman" w:cs="Times New Roman"/>
          <w:sz w:val="24"/>
          <w:szCs w:val="24"/>
        </w:rPr>
        <w:t>Submitted to</w:t>
      </w:r>
    </w:p>
    <w:p w:rsidR="001A0174" w:rsidRPr="00BA664F" w:rsidRDefault="001A0174" w:rsidP="001A0174">
      <w:pPr>
        <w:autoSpaceDE w:val="0"/>
        <w:autoSpaceDN w:val="0"/>
        <w:adjustRightInd w:val="0"/>
        <w:spacing w:after="0" w:line="240" w:lineRule="auto"/>
        <w:jc w:val="center"/>
        <w:rPr>
          <w:rFonts w:ascii="Times New Roman" w:hAnsi="Times New Roman" w:cs="Times New Roman"/>
          <w:sz w:val="24"/>
          <w:szCs w:val="24"/>
        </w:rPr>
      </w:pPr>
    </w:p>
    <w:p w:rsidR="001A0174" w:rsidRPr="00BA664F" w:rsidRDefault="001A0174" w:rsidP="001A0174">
      <w:pPr>
        <w:autoSpaceDE w:val="0"/>
        <w:autoSpaceDN w:val="0"/>
        <w:adjustRightInd w:val="0"/>
        <w:spacing w:after="0" w:line="240" w:lineRule="auto"/>
        <w:jc w:val="center"/>
        <w:rPr>
          <w:rFonts w:ascii="Times New Roman" w:hAnsi="Times New Roman" w:cs="Times New Roman"/>
          <w:sz w:val="24"/>
          <w:szCs w:val="24"/>
        </w:rPr>
      </w:pPr>
    </w:p>
    <w:p w:rsidR="001A0174" w:rsidRPr="00BA664F" w:rsidRDefault="001A0174" w:rsidP="001A0174">
      <w:pPr>
        <w:autoSpaceDE w:val="0"/>
        <w:autoSpaceDN w:val="0"/>
        <w:adjustRightInd w:val="0"/>
        <w:spacing w:after="0" w:line="240" w:lineRule="auto"/>
        <w:jc w:val="center"/>
        <w:rPr>
          <w:rFonts w:ascii="Times New Roman" w:hAnsi="Times New Roman" w:cs="Times New Roman"/>
          <w:sz w:val="24"/>
          <w:szCs w:val="24"/>
        </w:rPr>
      </w:pPr>
      <w:r w:rsidRPr="00BA664F">
        <w:rPr>
          <w:rFonts w:ascii="Times New Roman" w:hAnsi="Times New Roman" w:cs="Times New Roman"/>
          <w:sz w:val="24"/>
          <w:szCs w:val="24"/>
        </w:rPr>
        <w:t xml:space="preserve">Jerry </w:t>
      </w:r>
      <w:proofErr w:type="spellStart"/>
      <w:proofErr w:type="gramStart"/>
      <w:r w:rsidRPr="00BA664F">
        <w:rPr>
          <w:rFonts w:ascii="Times New Roman" w:hAnsi="Times New Roman" w:cs="Times New Roman"/>
          <w:sz w:val="24"/>
          <w:szCs w:val="24"/>
        </w:rPr>
        <w:t>Kleinman</w:t>
      </w:r>
      <w:proofErr w:type="spellEnd"/>
      <w:r w:rsidRPr="00BA664F">
        <w:rPr>
          <w:rFonts w:ascii="Times New Roman" w:hAnsi="Times New Roman" w:cs="Times New Roman"/>
          <w:sz w:val="24"/>
          <w:szCs w:val="24"/>
        </w:rPr>
        <w:t xml:space="preserve">  MA</w:t>
      </w:r>
      <w:proofErr w:type="gramEnd"/>
    </w:p>
    <w:p w:rsidR="001A0174" w:rsidRPr="00BA664F" w:rsidRDefault="001A0174" w:rsidP="001A0174">
      <w:pPr>
        <w:autoSpaceDE w:val="0"/>
        <w:autoSpaceDN w:val="0"/>
        <w:adjustRightInd w:val="0"/>
        <w:spacing w:after="0" w:line="240" w:lineRule="auto"/>
        <w:jc w:val="center"/>
        <w:rPr>
          <w:rFonts w:ascii="Times New Roman" w:hAnsi="Times New Roman" w:cs="Times New Roman"/>
          <w:sz w:val="24"/>
          <w:szCs w:val="24"/>
        </w:rPr>
      </w:pPr>
      <w:r w:rsidRPr="00BA664F">
        <w:rPr>
          <w:rFonts w:ascii="Times New Roman" w:hAnsi="Times New Roman" w:cs="Times New Roman"/>
          <w:sz w:val="24"/>
          <w:szCs w:val="24"/>
        </w:rPr>
        <w:t>Professor</w:t>
      </w:r>
      <w:r w:rsidR="00220C1E" w:rsidRPr="00BA664F">
        <w:rPr>
          <w:rFonts w:ascii="Times New Roman" w:hAnsi="Times New Roman" w:cs="Times New Roman"/>
          <w:sz w:val="24"/>
          <w:szCs w:val="24"/>
        </w:rPr>
        <w:t xml:space="preserve"> of Education, School Counseling </w:t>
      </w:r>
      <w:proofErr w:type="gramStart"/>
      <w:r w:rsidR="00220C1E" w:rsidRPr="00BA664F">
        <w:rPr>
          <w:rFonts w:ascii="Times New Roman" w:hAnsi="Times New Roman" w:cs="Times New Roman"/>
          <w:sz w:val="24"/>
          <w:szCs w:val="24"/>
        </w:rPr>
        <w:t>and  School</w:t>
      </w:r>
      <w:proofErr w:type="gramEnd"/>
      <w:r w:rsidR="00220C1E" w:rsidRPr="00BA664F">
        <w:rPr>
          <w:rFonts w:ascii="Times New Roman" w:hAnsi="Times New Roman" w:cs="Times New Roman"/>
          <w:sz w:val="24"/>
          <w:szCs w:val="24"/>
        </w:rPr>
        <w:t xml:space="preserve"> Administration</w:t>
      </w:r>
    </w:p>
    <w:p w:rsidR="005C3976" w:rsidRPr="00BA664F" w:rsidRDefault="005C3976" w:rsidP="005C3976">
      <w:pPr>
        <w:autoSpaceDE w:val="0"/>
        <w:autoSpaceDN w:val="0"/>
        <w:adjustRightInd w:val="0"/>
        <w:spacing w:after="0" w:line="240" w:lineRule="auto"/>
        <w:rPr>
          <w:rFonts w:ascii="Times New Roman" w:hAnsi="Times New Roman" w:cs="Times New Roman"/>
          <w:sz w:val="24"/>
          <w:szCs w:val="24"/>
        </w:rPr>
      </w:pPr>
    </w:p>
    <w:p w:rsidR="005C3976" w:rsidRPr="00BA664F" w:rsidRDefault="005C3976" w:rsidP="005C3976">
      <w:pPr>
        <w:autoSpaceDE w:val="0"/>
        <w:autoSpaceDN w:val="0"/>
        <w:adjustRightInd w:val="0"/>
        <w:spacing w:after="0" w:line="240" w:lineRule="auto"/>
        <w:rPr>
          <w:rFonts w:ascii="Times New Roman" w:hAnsi="Times New Roman" w:cs="Times New Roman"/>
          <w:sz w:val="24"/>
          <w:szCs w:val="24"/>
        </w:rPr>
      </w:pPr>
    </w:p>
    <w:p w:rsidR="005C3976" w:rsidRPr="00BA664F" w:rsidRDefault="005C3976" w:rsidP="001A0174">
      <w:pPr>
        <w:autoSpaceDE w:val="0"/>
        <w:autoSpaceDN w:val="0"/>
        <w:adjustRightInd w:val="0"/>
        <w:spacing w:after="0" w:line="240" w:lineRule="auto"/>
        <w:jc w:val="center"/>
        <w:rPr>
          <w:rFonts w:ascii="Times New Roman" w:hAnsi="Times New Roman" w:cs="Times New Roman"/>
          <w:sz w:val="24"/>
          <w:szCs w:val="24"/>
        </w:rPr>
      </w:pPr>
      <w:r w:rsidRPr="00BA664F">
        <w:rPr>
          <w:rFonts w:ascii="Times New Roman" w:hAnsi="Times New Roman" w:cs="Times New Roman"/>
          <w:sz w:val="24"/>
          <w:szCs w:val="24"/>
        </w:rPr>
        <w:t>By</w:t>
      </w:r>
    </w:p>
    <w:p w:rsidR="001A0174" w:rsidRPr="00BA664F" w:rsidRDefault="001A0174" w:rsidP="001A0174">
      <w:pPr>
        <w:autoSpaceDE w:val="0"/>
        <w:autoSpaceDN w:val="0"/>
        <w:adjustRightInd w:val="0"/>
        <w:spacing w:after="0" w:line="240" w:lineRule="auto"/>
        <w:jc w:val="center"/>
        <w:rPr>
          <w:rFonts w:ascii="Times New Roman" w:hAnsi="Times New Roman" w:cs="Times New Roman"/>
          <w:sz w:val="24"/>
          <w:szCs w:val="24"/>
        </w:rPr>
      </w:pPr>
    </w:p>
    <w:p w:rsidR="005C3976" w:rsidRPr="00BA664F" w:rsidRDefault="005C3976" w:rsidP="001A0174">
      <w:pPr>
        <w:autoSpaceDE w:val="0"/>
        <w:autoSpaceDN w:val="0"/>
        <w:adjustRightInd w:val="0"/>
        <w:spacing w:after="0" w:line="240" w:lineRule="auto"/>
        <w:jc w:val="center"/>
        <w:rPr>
          <w:rFonts w:ascii="Times New Roman" w:hAnsi="Times New Roman" w:cs="Times New Roman"/>
          <w:sz w:val="24"/>
          <w:szCs w:val="24"/>
        </w:rPr>
      </w:pPr>
      <w:r w:rsidRPr="00BA664F">
        <w:rPr>
          <w:rFonts w:ascii="Times New Roman" w:hAnsi="Times New Roman" w:cs="Times New Roman"/>
          <w:sz w:val="24"/>
          <w:szCs w:val="24"/>
        </w:rPr>
        <w:t>(Your) Name</w:t>
      </w:r>
    </w:p>
    <w:p w:rsidR="001A0174" w:rsidRPr="00BA664F" w:rsidRDefault="001A0174" w:rsidP="005C3976">
      <w:pPr>
        <w:shd w:val="clear" w:color="auto" w:fill="FFFFFF"/>
        <w:spacing w:after="0" w:line="240" w:lineRule="auto"/>
        <w:jc w:val="center"/>
        <w:rPr>
          <w:rFonts w:ascii="Times New Roman" w:hAnsi="Times New Roman" w:cs="Times New Roman"/>
          <w:sz w:val="24"/>
          <w:szCs w:val="24"/>
        </w:rPr>
      </w:pPr>
    </w:p>
    <w:p w:rsidR="001A0174" w:rsidRPr="00BA664F" w:rsidRDefault="001A0174" w:rsidP="005C3976">
      <w:pPr>
        <w:shd w:val="clear" w:color="auto" w:fill="FFFFFF"/>
        <w:spacing w:after="0" w:line="240" w:lineRule="auto"/>
        <w:jc w:val="center"/>
        <w:rPr>
          <w:rFonts w:ascii="Times New Roman" w:hAnsi="Times New Roman" w:cs="Times New Roman"/>
          <w:sz w:val="24"/>
          <w:szCs w:val="24"/>
        </w:rPr>
      </w:pPr>
    </w:p>
    <w:p w:rsidR="001A0174" w:rsidRPr="00BA664F" w:rsidRDefault="001A0174" w:rsidP="005C3976">
      <w:pPr>
        <w:shd w:val="clear" w:color="auto" w:fill="FFFFFF"/>
        <w:spacing w:after="0" w:line="240" w:lineRule="auto"/>
        <w:jc w:val="center"/>
        <w:rPr>
          <w:rFonts w:ascii="Times New Roman" w:hAnsi="Times New Roman" w:cs="Times New Roman"/>
          <w:sz w:val="24"/>
          <w:szCs w:val="24"/>
        </w:rPr>
      </w:pPr>
    </w:p>
    <w:p w:rsidR="001A0174" w:rsidRPr="00BA664F" w:rsidRDefault="001A0174" w:rsidP="005C3976">
      <w:pPr>
        <w:shd w:val="clear" w:color="auto" w:fill="FFFFFF"/>
        <w:spacing w:after="0" w:line="240" w:lineRule="auto"/>
        <w:jc w:val="center"/>
        <w:rPr>
          <w:rFonts w:ascii="Times New Roman" w:hAnsi="Times New Roman" w:cs="Times New Roman"/>
          <w:sz w:val="24"/>
          <w:szCs w:val="24"/>
        </w:rPr>
      </w:pPr>
    </w:p>
    <w:p w:rsidR="001A0174" w:rsidRPr="00BA664F" w:rsidRDefault="001A0174" w:rsidP="005C3976">
      <w:pPr>
        <w:shd w:val="clear" w:color="auto" w:fill="FFFFFF"/>
        <w:spacing w:after="0" w:line="240" w:lineRule="auto"/>
        <w:jc w:val="center"/>
        <w:rPr>
          <w:rFonts w:ascii="Times New Roman" w:hAnsi="Times New Roman" w:cs="Times New Roman"/>
          <w:sz w:val="24"/>
          <w:szCs w:val="24"/>
        </w:rPr>
      </w:pPr>
    </w:p>
    <w:p w:rsidR="001A0174" w:rsidRPr="00BA664F" w:rsidRDefault="001A0174" w:rsidP="001A0174">
      <w:pPr>
        <w:shd w:val="clear" w:color="auto" w:fill="FFFFFF"/>
        <w:spacing w:after="0" w:line="240" w:lineRule="auto"/>
        <w:jc w:val="center"/>
        <w:rPr>
          <w:rFonts w:ascii="Times New Roman" w:hAnsi="Times New Roman" w:cs="Times New Roman"/>
          <w:sz w:val="24"/>
          <w:szCs w:val="24"/>
        </w:rPr>
      </w:pPr>
    </w:p>
    <w:p w:rsidR="001A0174" w:rsidRPr="00BA664F" w:rsidRDefault="001A0174" w:rsidP="001A0174">
      <w:pPr>
        <w:autoSpaceDE w:val="0"/>
        <w:autoSpaceDN w:val="0"/>
        <w:adjustRightInd w:val="0"/>
        <w:spacing w:after="0" w:line="240" w:lineRule="auto"/>
        <w:jc w:val="center"/>
        <w:rPr>
          <w:rFonts w:ascii="Times New Roman" w:hAnsi="Times New Roman" w:cs="Times New Roman"/>
          <w:sz w:val="24"/>
          <w:szCs w:val="24"/>
        </w:rPr>
      </w:pPr>
      <w:r w:rsidRPr="00BA664F">
        <w:rPr>
          <w:rFonts w:ascii="Times New Roman" w:hAnsi="Times New Roman" w:cs="Times New Roman"/>
          <w:sz w:val="24"/>
          <w:szCs w:val="24"/>
        </w:rPr>
        <w:t>In partial fulfillment of the requirements for ABA610</w:t>
      </w:r>
    </w:p>
    <w:p w:rsidR="001A0174" w:rsidRPr="00BA664F" w:rsidRDefault="001A0174" w:rsidP="001A0174">
      <w:pPr>
        <w:autoSpaceDE w:val="0"/>
        <w:autoSpaceDN w:val="0"/>
        <w:adjustRightInd w:val="0"/>
        <w:spacing w:after="0" w:line="240" w:lineRule="auto"/>
        <w:jc w:val="center"/>
        <w:rPr>
          <w:rFonts w:ascii="Times New Roman" w:hAnsi="Times New Roman" w:cs="Times New Roman"/>
          <w:sz w:val="24"/>
          <w:szCs w:val="24"/>
        </w:rPr>
      </w:pPr>
      <w:r w:rsidRPr="00BA664F">
        <w:rPr>
          <w:rFonts w:ascii="Times New Roman" w:hAnsi="Times New Roman" w:cs="Times New Roman"/>
          <w:sz w:val="24"/>
          <w:szCs w:val="24"/>
        </w:rPr>
        <w:t>National University (Campus Location)</w:t>
      </w:r>
    </w:p>
    <w:p w:rsidR="001A0174" w:rsidRPr="00BA664F" w:rsidRDefault="001A0174" w:rsidP="005C3976">
      <w:pPr>
        <w:shd w:val="clear" w:color="auto" w:fill="FFFFFF"/>
        <w:spacing w:after="0" w:line="240" w:lineRule="auto"/>
        <w:jc w:val="center"/>
        <w:rPr>
          <w:rFonts w:ascii="Times New Roman" w:hAnsi="Times New Roman" w:cs="Times New Roman"/>
          <w:sz w:val="24"/>
          <w:szCs w:val="24"/>
        </w:rPr>
      </w:pPr>
    </w:p>
    <w:p w:rsidR="001A0174" w:rsidRPr="00BA664F" w:rsidRDefault="001A0174" w:rsidP="005C3976">
      <w:pPr>
        <w:shd w:val="clear" w:color="auto" w:fill="FFFFFF"/>
        <w:spacing w:after="0" w:line="240" w:lineRule="auto"/>
        <w:jc w:val="center"/>
        <w:rPr>
          <w:rFonts w:ascii="Times New Roman" w:hAnsi="Times New Roman" w:cs="Times New Roman"/>
          <w:sz w:val="24"/>
          <w:szCs w:val="24"/>
        </w:rPr>
      </w:pPr>
    </w:p>
    <w:p w:rsidR="001A0174" w:rsidRPr="00BA664F" w:rsidRDefault="001A0174" w:rsidP="005C3976">
      <w:pPr>
        <w:shd w:val="clear" w:color="auto" w:fill="FFFFFF"/>
        <w:spacing w:after="0" w:line="240" w:lineRule="auto"/>
        <w:jc w:val="center"/>
        <w:rPr>
          <w:rFonts w:ascii="Times New Roman" w:hAnsi="Times New Roman" w:cs="Times New Roman"/>
          <w:sz w:val="24"/>
          <w:szCs w:val="24"/>
        </w:rPr>
      </w:pPr>
    </w:p>
    <w:p w:rsidR="001A0174" w:rsidRPr="00BA664F" w:rsidRDefault="001A0174" w:rsidP="005C3976">
      <w:pPr>
        <w:shd w:val="clear" w:color="auto" w:fill="FFFFFF"/>
        <w:spacing w:after="0" w:line="240" w:lineRule="auto"/>
        <w:jc w:val="center"/>
        <w:rPr>
          <w:rFonts w:ascii="Times New Roman" w:hAnsi="Times New Roman" w:cs="Times New Roman"/>
          <w:sz w:val="24"/>
          <w:szCs w:val="24"/>
        </w:rPr>
      </w:pPr>
    </w:p>
    <w:p w:rsidR="001A0174" w:rsidRPr="00BA664F" w:rsidRDefault="001A0174" w:rsidP="005C3976">
      <w:pPr>
        <w:shd w:val="clear" w:color="auto" w:fill="FFFFFF"/>
        <w:spacing w:after="0" w:line="240" w:lineRule="auto"/>
        <w:jc w:val="center"/>
        <w:rPr>
          <w:rFonts w:ascii="Times New Roman" w:hAnsi="Times New Roman" w:cs="Times New Roman"/>
          <w:sz w:val="24"/>
          <w:szCs w:val="24"/>
        </w:rPr>
      </w:pPr>
    </w:p>
    <w:p w:rsidR="001A0174" w:rsidRPr="00BA664F" w:rsidRDefault="001A0174" w:rsidP="005C3976">
      <w:pPr>
        <w:shd w:val="clear" w:color="auto" w:fill="FFFFFF"/>
        <w:spacing w:after="0" w:line="240" w:lineRule="auto"/>
        <w:jc w:val="center"/>
        <w:rPr>
          <w:rFonts w:ascii="Times New Roman" w:hAnsi="Times New Roman" w:cs="Times New Roman"/>
          <w:sz w:val="24"/>
          <w:szCs w:val="24"/>
        </w:rPr>
      </w:pPr>
    </w:p>
    <w:p w:rsidR="001A0174" w:rsidRPr="00BA664F" w:rsidRDefault="001A0174" w:rsidP="005C3976">
      <w:pPr>
        <w:shd w:val="clear" w:color="auto" w:fill="FFFFFF"/>
        <w:spacing w:after="0" w:line="240" w:lineRule="auto"/>
        <w:jc w:val="center"/>
        <w:rPr>
          <w:rFonts w:ascii="Times New Roman" w:hAnsi="Times New Roman" w:cs="Times New Roman"/>
          <w:sz w:val="24"/>
          <w:szCs w:val="24"/>
        </w:rPr>
      </w:pPr>
    </w:p>
    <w:p w:rsidR="001A0174" w:rsidRPr="00BA664F" w:rsidRDefault="001A0174" w:rsidP="005C3976">
      <w:pPr>
        <w:shd w:val="clear" w:color="auto" w:fill="FFFFFF"/>
        <w:spacing w:after="0" w:line="240" w:lineRule="auto"/>
        <w:jc w:val="center"/>
        <w:rPr>
          <w:rFonts w:ascii="Times New Roman" w:hAnsi="Times New Roman" w:cs="Times New Roman"/>
          <w:sz w:val="24"/>
          <w:szCs w:val="24"/>
        </w:rPr>
      </w:pPr>
    </w:p>
    <w:p w:rsidR="001A0174" w:rsidRPr="00BA664F" w:rsidRDefault="001A0174" w:rsidP="005C3976">
      <w:pPr>
        <w:shd w:val="clear" w:color="auto" w:fill="FFFFFF"/>
        <w:spacing w:after="0" w:line="240" w:lineRule="auto"/>
        <w:jc w:val="center"/>
        <w:rPr>
          <w:rFonts w:ascii="Times New Roman" w:hAnsi="Times New Roman" w:cs="Times New Roman"/>
          <w:sz w:val="24"/>
          <w:szCs w:val="24"/>
        </w:rPr>
      </w:pPr>
    </w:p>
    <w:p w:rsidR="001A0174" w:rsidRPr="00BA664F" w:rsidRDefault="001A0174" w:rsidP="005C3976">
      <w:pPr>
        <w:shd w:val="clear" w:color="auto" w:fill="FFFFFF"/>
        <w:spacing w:after="0" w:line="240" w:lineRule="auto"/>
        <w:jc w:val="center"/>
        <w:rPr>
          <w:rFonts w:ascii="Times New Roman" w:hAnsi="Times New Roman" w:cs="Times New Roman"/>
          <w:sz w:val="24"/>
          <w:szCs w:val="24"/>
        </w:rPr>
      </w:pPr>
    </w:p>
    <w:p w:rsidR="001A0174" w:rsidRPr="00BA664F" w:rsidRDefault="001A0174" w:rsidP="005C3976">
      <w:pPr>
        <w:shd w:val="clear" w:color="auto" w:fill="FFFFFF"/>
        <w:spacing w:after="0" w:line="240" w:lineRule="auto"/>
        <w:jc w:val="center"/>
        <w:rPr>
          <w:rFonts w:ascii="Times New Roman" w:hAnsi="Times New Roman" w:cs="Times New Roman"/>
          <w:sz w:val="24"/>
          <w:szCs w:val="24"/>
        </w:rPr>
      </w:pPr>
    </w:p>
    <w:p w:rsidR="001A0174" w:rsidRPr="00BA664F" w:rsidRDefault="001A0174" w:rsidP="005C3976">
      <w:pPr>
        <w:shd w:val="clear" w:color="auto" w:fill="FFFFFF"/>
        <w:spacing w:after="0" w:line="240" w:lineRule="auto"/>
        <w:jc w:val="center"/>
        <w:rPr>
          <w:rFonts w:ascii="Times New Roman" w:hAnsi="Times New Roman" w:cs="Times New Roman"/>
          <w:sz w:val="24"/>
          <w:szCs w:val="24"/>
        </w:rPr>
      </w:pPr>
    </w:p>
    <w:p w:rsidR="0004521E" w:rsidRPr="00BA664F" w:rsidRDefault="005C3976" w:rsidP="005C3976">
      <w:pPr>
        <w:shd w:val="clear" w:color="auto" w:fill="FFFFFF"/>
        <w:spacing w:after="0" w:line="240" w:lineRule="auto"/>
        <w:jc w:val="center"/>
        <w:rPr>
          <w:rFonts w:ascii="Times New Roman" w:eastAsia="Times New Roman" w:hAnsi="Times New Roman" w:cs="Times New Roman"/>
          <w:b/>
          <w:color w:val="111111"/>
          <w:sz w:val="24"/>
          <w:szCs w:val="24"/>
          <w:bdr w:val="none" w:sz="0" w:space="0" w:color="auto" w:frame="1"/>
        </w:rPr>
      </w:pPr>
      <w:r w:rsidRPr="00BA664F">
        <w:rPr>
          <w:rFonts w:ascii="Times New Roman" w:hAnsi="Times New Roman" w:cs="Times New Roman"/>
          <w:sz w:val="24"/>
          <w:szCs w:val="24"/>
        </w:rPr>
        <w:t>Month/Day/</w:t>
      </w:r>
      <w:r w:rsidR="001A0174" w:rsidRPr="00BA664F">
        <w:rPr>
          <w:rFonts w:ascii="Times New Roman" w:hAnsi="Times New Roman" w:cs="Times New Roman"/>
          <w:sz w:val="24"/>
          <w:szCs w:val="24"/>
        </w:rPr>
        <w:t>Year</w:t>
      </w:r>
    </w:p>
    <w:p w:rsidR="0004521E" w:rsidRPr="00BA664F" w:rsidRDefault="0004521E" w:rsidP="00BD20C9">
      <w:pPr>
        <w:shd w:val="clear" w:color="auto" w:fill="FFFFFF"/>
        <w:spacing w:after="0" w:line="240" w:lineRule="auto"/>
        <w:jc w:val="center"/>
        <w:rPr>
          <w:rFonts w:ascii="Times New Roman" w:eastAsia="Times New Roman" w:hAnsi="Times New Roman" w:cs="Times New Roman"/>
          <w:b/>
          <w:color w:val="111111"/>
          <w:sz w:val="24"/>
          <w:szCs w:val="24"/>
          <w:bdr w:val="none" w:sz="0" w:space="0" w:color="auto" w:frame="1"/>
        </w:rPr>
      </w:pPr>
    </w:p>
    <w:p w:rsidR="0004521E" w:rsidRPr="00BA664F" w:rsidRDefault="0004521E" w:rsidP="00BD20C9">
      <w:pPr>
        <w:shd w:val="clear" w:color="auto" w:fill="FFFFFF"/>
        <w:spacing w:after="0" w:line="240" w:lineRule="auto"/>
        <w:jc w:val="center"/>
        <w:rPr>
          <w:rFonts w:ascii="Times New Roman" w:eastAsia="Times New Roman" w:hAnsi="Times New Roman" w:cs="Times New Roman"/>
          <w:b/>
          <w:color w:val="111111"/>
          <w:sz w:val="24"/>
          <w:szCs w:val="24"/>
          <w:bdr w:val="none" w:sz="0" w:space="0" w:color="auto" w:frame="1"/>
        </w:rPr>
      </w:pPr>
    </w:p>
    <w:p w:rsidR="0004521E" w:rsidRPr="00BA664F" w:rsidRDefault="0004521E" w:rsidP="00BD20C9">
      <w:pPr>
        <w:shd w:val="clear" w:color="auto" w:fill="FFFFFF"/>
        <w:spacing w:after="0" w:line="240" w:lineRule="auto"/>
        <w:jc w:val="center"/>
        <w:rPr>
          <w:rFonts w:ascii="Times New Roman" w:eastAsia="Times New Roman" w:hAnsi="Times New Roman" w:cs="Times New Roman"/>
          <w:b/>
          <w:color w:val="111111"/>
          <w:sz w:val="24"/>
          <w:szCs w:val="24"/>
          <w:bdr w:val="none" w:sz="0" w:space="0" w:color="auto" w:frame="1"/>
        </w:rPr>
      </w:pPr>
    </w:p>
    <w:p w:rsidR="0004521E" w:rsidRPr="00BA664F" w:rsidRDefault="0004521E" w:rsidP="00BD20C9">
      <w:pPr>
        <w:shd w:val="clear" w:color="auto" w:fill="FFFFFF"/>
        <w:spacing w:after="0" w:line="240" w:lineRule="auto"/>
        <w:jc w:val="center"/>
        <w:rPr>
          <w:rFonts w:ascii="Times New Roman" w:eastAsia="Times New Roman" w:hAnsi="Times New Roman" w:cs="Times New Roman"/>
          <w:b/>
          <w:color w:val="111111"/>
          <w:sz w:val="24"/>
          <w:szCs w:val="24"/>
          <w:bdr w:val="none" w:sz="0" w:space="0" w:color="auto" w:frame="1"/>
        </w:rPr>
      </w:pPr>
    </w:p>
    <w:p w:rsidR="0004521E" w:rsidRPr="00BA664F" w:rsidRDefault="0004521E" w:rsidP="00BD20C9">
      <w:pPr>
        <w:shd w:val="clear" w:color="auto" w:fill="FFFFFF"/>
        <w:spacing w:after="0" w:line="240" w:lineRule="auto"/>
        <w:jc w:val="center"/>
        <w:rPr>
          <w:rFonts w:ascii="Times New Roman" w:eastAsia="Times New Roman" w:hAnsi="Times New Roman" w:cs="Times New Roman"/>
          <w:b/>
          <w:color w:val="111111"/>
          <w:sz w:val="24"/>
          <w:szCs w:val="24"/>
          <w:bdr w:val="none" w:sz="0" w:space="0" w:color="auto" w:frame="1"/>
        </w:rPr>
      </w:pPr>
    </w:p>
    <w:p w:rsidR="0004521E" w:rsidRPr="00BA664F" w:rsidRDefault="0004521E" w:rsidP="00BD20C9">
      <w:pPr>
        <w:shd w:val="clear" w:color="auto" w:fill="FFFFFF"/>
        <w:spacing w:after="0" w:line="240" w:lineRule="auto"/>
        <w:jc w:val="center"/>
        <w:rPr>
          <w:rFonts w:ascii="Times New Roman" w:eastAsia="Times New Roman" w:hAnsi="Times New Roman" w:cs="Times New Roman"/>
          <w:b/>
          <w:color w:val="111111"/>
          <w:sz w:val="24"/>
          <w:szCs w:val="24"/>
          <w:bdr w:val="none" w:sz="0" w:space="0" w:color="auto" w:frame="1"/>
        </w:rPr>
      </w:pPr>
    </w:p>
    <w:p w:rsidR="0004521E" w:rsidRPr="00BA664F" w:rsidRDefault="0004521E" w:rsidP="00BD20C9">
      <w:pPr>
        <w:shd w:val="clear" w:color="auto" w:fill="FFFFFF"/>
        <w:spacing w:after="0" w:line="240" w:lineRule="auto"/>
        <w:jc w:val="center"/>
        <w:rPr>
          <w:rFonts w:ascii="Times New Roman" w:eastAsia="Times New Roman" w:hAnsi="Times New Roman" w:cs="Times New Roman"/>
          <w:b/>
          <w:color w:val="111111"/>
          <w:sz w:val="24"/>
          <w:szCs w:val="24"/>
          <w:bdr w:val="none" w:sz="0" w:space="0" w:color="auto" w:frame="1"/>
        </w:rPr>
      </w:pPr>
    </w:p>
    <w:p w:rsidR="0004521E" w:rsidRPr="00BA664F" w:rsidRDefault="0004521E" w:rsidP="00BD20C9">
      <w:pPr>
        <w:shd w:val="clear" w:color="auto" w:fill="FFFFFF"/>
        <w:spacing w:after="0" w:line="240" w:lineRule="auto"/>
        <w:jc w:val="center"/>
        <w:rPr>
          <w:rFonts w:ascii="Times New Roman" w:eastAsia="Times New Roman" w:hAnsi="Times New Roman" w:cs="Times New Roman"/>
          <w:b/>
          <w:color w:val="111111"/>
          <w:sz w:val="24"/>
          <w:szCs w:val="24"/>
          <w:bdr w:val="none" w:sz="0" w:space="0" w:color="auto" w:frame="1"/>
        </w:rPr>
      </w:pPr>
    </w:p>
    <w:p w:rsidR="0004521E" w:rsidRPr="00BA664F" w:rsidRDefault="0004521E" w:rsidP="00BD20C9">
      <w:pPr>
        <w:shd w:val="clear" w:color="auto" w:fill="FFFFFF"/>
        <w:spacing w:after="0" w:line="240" w:lineRule="auto"/>
        <w:jc w:val="center"/>
        <w:rPr>
          <w:rFonts w:ascii="Times New Roman" w:eastAsia="Times New Roman" w:hAnsi="Times New Roman" w:cs="Times New Roman"/>
          <w:b/>
          <w:color w:val="111111"/>
          <w:sz w:val="24"/>
          <w:szCs w:val="24"/>
          <w:bdr w:val="none" w:sz="0" w:space="0" w:color="auto" w:frame="1"/>
        </w:rPr>
      </w:pPr>
    </w:p>
    <w:p w:rsidR="0004521E" w:rsidRPr="00BA664F" w:rsidRDefault="0004521E" w:rsidP="00BD20C9">
      <w:pPr>
        <w:shd w:val="clear" w:color="auto" w:fill="FFFFFF"/>
        <w:spacing w:after="0" w:line="240" w:lineRule="auto"/>
        <w:jc w:val="center"/>
        <w:rPr>
          <w:rFonts w:ascii="Times New Roman" w:eastAsia="Times New Roman" w:hAnsi="Times New Roman" w:cs="Times New Roman"/>
          <w:b/>
          <w:color w:val="111111"/>
          <w:sz w:val="24"/>
          <w:szCs w:val="24"/>
          <w:bdr w:val="none" w:sz="0" w:space="0" w:color="auto" w:frame="1"/>
        </w:rPr>
      </w:pPr>
    </w:p>
    <w:p w:rsidR="0004521E" w:rsidRPr="00BA664F" w:rsidRDefault="0004521E" w:rsidP="00BD20C9">
      <w:pPr>
        <w:shd w:val="clear" w:color="auto" w:fill="FFFFFF"/>
        <w:spacing w:after="0" w:line="240" w:lineRule="auto"/>
        <w:jc w:val="center"/>
        <w:rPr>
          <w:rFonts w:ascii="Times New Roman" w:eastAsia="Times New Roman" w:hAnsi="Times New Roman" w:cs="Times New Roman"/>
          <w:b/>
          <w:color w:val="111111"/>
          <w:sz w:val="24"/>
          <w:szCs w:val="24"/>
          <w:bdr w:val="none" w:sz="0" w:space="0" w:color="auto" w:frame="1"/>
        </w:rPr>
      </w:pPr>
    </w:p>
    <w:p w:rsidR="0004521E" w:rsidRPr="00BA664F" w:rsidRDefault="0004521E" w:rsidP="00BD20C9">
      <w:pPr>
        <w:shd w:val="clear" w:color="auto" w:fill="FFFFFF"/>
        <w:spacing w:after="0" w:line="240" w:lineRule="auto"/>
        <w:jc w:val="center"/>
        <w:rPr>
          <w:rFonts w:ascii="Times New Roman" w:eastAsia="Times New Roman" w:hAnsi="Times New Roman" w:cs="Times New Roman"/>
          <w:b/>
          <w:color w:val="111111"/>
          <w:sz w:val="24"/>
          <w:szCs w:val="24"/>
          <w:bdr w:val="none" w:sz="0" w:space="0" w:color="auto" w:frame="1"/>
        </w:rPr>
      </w:pPr>
    </w:p>
    <w:p w:rsidR="0004521E" w:rsidRPr="00BA664F" w:rsidRDefault="0004521E" w:rsidP="00F912E9">
      <w:pPr>
        <w:shd w:val="clear" w:color="auto" w:fill="FFFFFF"/>
        <w:spacing w:after="0" w:line="480" w:lineRule="auto"/>
        <w:rPr>
          <w:rFonts w:ascii="Times New Roman" w:eastAsia="Times New Roman" w:hAnsi="Times New Roman" w:cs="Times New Roman"/>
          <w:b/>
          <w:color w:val="111111"/>
          <w:sz w:val="24"/>
          <w:szCs w:val="24"/>
          <w:bdr w:val="none" w:sz="0" w:space="0" w:color="auto" w:frame="1"/>
        </w:rPr>
      </w:pPr>
    </w:p>
    <w:p w:rsidR="00BD20C9" w:rsidRPr="00F912E9" w:rsidRDefault="00BD20C9" w:rsidP="00F912E9">
      <w:pPr>
        <w:shd w:val="clear" w:color="auto" w:fill="FFFFFF"/>
        <w:spacing w:after="0" w:line="480" w:lineRule="auto"/>
        <w:jc w:val="center"/>
        <w:rPr>
          <w:rFonts w:ascii="Times New Roman" w:eastAsia="Times New Roman" w:hAnsi="Times New Roman" w:cs="Times New Roman"/>
          <w:b/>
          <w:color w:val="111111"/>
          <w:sz w:val="24"/>
          <w:szCs w:val="24"/>
          <w:bdr w:val="none" w:sz="0" w:space="0" w:color="auto" w:frame="1"/>
        </w:rPr>
      </w:pPr>
      <w:r w:rsidRPr="00BA664F">
        <w:rPr>
          <w:rFonts w:ascii="Times New Roman" w:eastAsia="Times New Roman" w:hAnsi="Times New Roman" w:cs="Times New Roman"/>
          <w:b/>
          <w:color w:val="111111"/>
          <w:sz w:val="24"/>
          <w:szCs w:val="24"/>
          <w:bdr w:val="none" w:sz="0" w:space="0" w:color="auto" w:frame="1"/>
        </w:rPr>
        <w:t>ASSIGNMENT 4</w:t>
      </w:r>
    </w:p>
    <w:p w:rsidR="009F4B02" w:rsidRPr="00BA664F" w:rsidRDefault="00BD20C9" w:rsidP="00F912E9">
      <w:pPr>
        <w:shd w:val="clear" w:color="auto" w:fill="FFFFFF"/>
        <w:spacing w:after="0" w:line="480" w:lineRule="auto"/>
        <w:rPr>
          <w:rFonts w:ascii="Times New Roman" w:eastAsia="Times New Roman" w:hAnsi="Times New Roman" w:cs="Times New Roman"/>
          <w:b/>
          <w:color w:val="111111"/>
          <w:sz w:val="24"/>
          <w:szCs w:val="24"/>
          <w:bdr w:val="none" w:sz="0" w:space="0" w:color="auto" w:frame="1"/>
        </w:rPr>
      </w:pPr>
      <w:r w:rsidRPr="00BA664F">
        <w:rPr>
          <w:rFonts w:ascii="Times New Roman" w:eastAsia="Times New Roman" w:hAnsi="Times New Roman" w:cs="Times New Roman"/>
          <w:b/>
          <w:color w:val="111111"/>
          <w:sz w:val="24"/>
          <w:szCs w:val="24"/>
          <w:bdr w:val="none" w:sz="0" w:space="0" w:color="auto" w:frame="1"/>
        </w:rPr>
        <w:t xml:space="preserve">Examine the working of </w:t>
      </w:r>
      <w:r w:rsidR="00A2577B" w:rsidRPr="00BA664F">
        <w:rPr>
          <w:rFonts w:ascii="Times New Roman" w:eastAsia="Times New Roman" w:hAnsi="Times New Roman" w:cs="Times New Roman"/>
          <w:b/>
          <w:color w:val="111111"/>
          <w:sz w:val="24"/>
          <w:szCs w:val="24"/>
          <w:bdr w:val="none" w:sz="0" w:space="0" w:color="auto" w:frame="1"/>
        </w:rPr>
        <w:t>schools in the K-12 environment</w:t>
      </w:r>
    </w:p>
    <w:p w:rsidR="00F912E9" w:rsidRDefault="00F912E9" w:rsidP="00F912E9">
      <w:pPr>
        <w:shd w:val="clear" w:color="auto" w:fill="FFFFFF"/>
        <w:spacing w:after="0" w:line="480" w:lineRule="auto"/>
        <w:ind w:firstLine="720"/>
        <w:rPr>
          <w:rFonts w:ascii="Times New Roman" w:hAnsi="Times New Roman" w:cs="Times New Roman"/>
          <w:sz w:val="24"/>
          <w:szCs w:val="24"/>
        </w:rPr>
      </w:pPr>
      <w:r w:rsidRPr="00F912E9">
        <w:rPr>
          <w:rFonts w:ascii="Times New Roman" w:hAnsi="Times New Roman" w:cs="Times New Roman"/>
          <w:sz w:val="24"/>
          <w:szCs w:val="24"/>
        </w:rPr>
        <w:t xml:space="preserve">The school in the K-12 environment is made up of various stakeholders, including the Principal, Teachers, Students, parents, the communities, and school Policies. Parents, families, and community involvement are vital for student success (National Education Association, 2008).  Each of the stakeholders plays an integral role in the success of the schools. The principal is the head of the school and reports to the parents and the school’s board. Parents and the communities offer support to the principal to ensure that the students achieve their academic goals. Supporting learning and teaching requires all the stakeholders to work together and to address the service needs of the students. According to FINE (2005), parent-family community involvement is an essential tool useful in treating the school dropout crisis and can also foster higher educational aspirations and motivation among students. The school policies help ensure that the students and teachers operate within the set confines of the law. </w:t>
      </w:r>
    </w:p>
    <w:p w:rsidR="00BD20C9" w:rsidRPr="00BA664F" w:rsidRDefault="00BD20C9" w:rsidP="00F912E9">
      <w:pPr>
        <w:shd w:val="clear" w:color="auto" w:fill="FFFFFF"/>
        <w:spacing w:after="0" w:line="480" w:lineRule="auto"/>
        <w:rPr>
          <w:rFonts w:ascii="Times New Roman" w:eastAsia="Times New Roman" w:hAnsi="Times New Roman" w:cs="Times New Roman"/>
          <w:b/>
          <w:color w:val="111111"/>
          <w:sz w:val="24"/>
          <w:szCs w:val="24"/>
        </w:rPr>
      </w:pPr>
      <w:r w:rsidRPr="00BA664F">
        <w:rPr>
          <w:rFonts w:ascii="Times New Roman" w:eastAsia="Times New Roman" w:hAnsi="Times New Roman" w:cs="Times New Roman"/>
          <w:b/>
          <w:color w:val="111111"/>
          <w:sz w:val="24"/>
          <w:szCs w:val="24"/>
          <w:bdr w:val="none" w:sz="0" w:space="0" w:color="auto" w:frame="1"/>
        </w:rPr>
        <w:t xml:space="preserve">Determine the role culture plays in the </w:t>
      </w:r>
      <w:r w:rsidR="00A2577B" w:rsidRPr="00BA664F">
        <w:rPr>
          <w:rFonts w:ascii="Times New Roman" w:eastAsia="Times New Roman" w:hAnsi="Times New Roman" w:cs="Times New Roman"/>
          <w:b/>
          <w:color w:val="111111"/>
          <w:sz w:val="24"/>
          <w:szCs w:val="24"/>
          <w:bdr w:val="none" w:sz="0" w:space="0" w:color="auto" w:frame="1"/>
        </w:rPr>
        <w:t>school environment</w:t>
      </w:r>
    </w:p>
    <w:p w:rsidR="00F912E9" w:rsidRDefault="00F912E9" w:rsidP="00F912E9">
      <w:pPr>
        <w:shd w:val="clear" w:color="auto" w:fill="FFFFFF"/>
        <w:spacing w:after="0" w:line="480" w:lineRule="auto"/>
        <w:ind w:firstLine="720"/>
        <w:rPr>
          <w:rFonts w:ascii="Times New Roman" w:eastAsia="Times New Roman" w:hAnsi="Times New Roman" w:cs="Times New Roman"/>
          <w:color w:val="111111"/>
          <w:sz w:val="24"/>
          <w:szCs w:val="24"/>
        </w:rPr>
      </w:pPr>
      <w:r w:rsidRPr="00F912E9">
        <w:rPr>
          <w:rFonts w:ascii="Times New Roman" w:eastAsia="Times New Roman" w:hAnsi="Times New Roman" w:cs="Times New Roman"/>
          <w:color w:val="111111"/>
          <w:sz w:val="24"/>
          <w:szCs w:val="24"/>
        </w:rPr>
        <w:t>Culture entails shared values, beliefs, goals, and social behavior of a group of people within a specific setting (</w:t>
      </w:r>
      <w:proofErr w:type="spellStart"/>
      <w:r w:rsidRPr="00F912E9">
        <w:rPr>
          <w:rFonts w:ascii="Times New Roman" w:eastAsia="Times New Roman" w:hAnsi="Times New Roman" w:cs="Times New Roman"/>
          <w:color w:val="111111"/>
          <w:sz w:val="24"/>
          <w:szCs w:val="24"/>
        </w:rPr>
        <w:t>MacNeil</w:t>
      </w:r>
      <w:proofErr w:type="spellEnd"/>
      <w:r w:rsidRPr="00F912E9">
        <w:rPr>
          <w:rFonts w:ascii="Times New Roman" w:eastAsia="Times New Roman" w:hAnsi="Times New Roman" w:cs="Times New Roman"/>
          <w:color w:val="111111"/>
          <w:sz w:val="24"/>
          <w:szCs w:val="24"/>
        </w:rPr>
        <w:t>, Prater &amp; Busch, 2009). Other elements, such as values and norms, form the culture of a school environment. Culture plays an essential role in determining the standards of behavior. It is through education that schools are in a position to transmit their cultural heritage deliberately. In a school environment, culture plays an essential role in promoting learning change (</w:t>
      </w:r>
      <w:proofErr w:type="spellStart"/>
      <w:r w:rsidRPr="00F912E9">
        <w:rPr>
          <w:rFonts w:ascii="Times New Roman" w:eastAsia="Times New Roman" w:hAnsi="Times New Roman" w:cs="Times New Roman"/>
          <w:color w:val="111111"/>
          <w:sz w:val="24"/>
          <w:szCs w:val="24"/>
        </w:rPr>
        <w:t>MacNeil</w:t>
      </w:r>
      <w:proofErr w:type="spellEnd"/>
      <w:r w:rsidRPr="00F912E9">
        <w:rPr>
          <w:rFonts w:ascii="Times New Roman" w:eastAsia="Times New Roman" w:hAnsi="Times New Roman" w:cs="Times New Roman"/>
          <w:color w:val="111111"/>
          <w:sz w:val="24"/>
          <w:szCs w:val="24"/>
        </w:rPr>
        <w:t xml:space="preserve"> et al., 2009). Focusing on developing the school’s culture as a learning environment improves teacher morale, participation, and student achievement. </w:t>
      </w:r>
      <w:r w:rsidRPr="00F912E9">
        <w:rPr>
          <w:rFonts w:ascii="Times New Roman" w:eastAsia="Times New Roman" w:hAnsi="Times New Roman" w:cs="Times New Roman"/>
          <w:color w:val="111111"/>
          <w:sz w:val="24"/>
          <w:szCs w:val="24"/>
        </w:rPr>
        <w:lastRenderedPageBreak/>
        <w:t>School with active cultures ensures that the teachers are better motivated. Subsequently, highly motivated teachers were in a position to achieve greater success measured in terms of student’s outcomes and performance (</w:t>
      </w:r>
      <w:proofErr w:type="spellStart"/>
      <w:r w:rsidRPr="00F912E9">
        <w:rPr>
          <w:rFonts w:ascii="Times New Roman" w:eastAsia="Times New Roman" w:hAnsi="Times New Roman" w:cs="Times New Roman"/>
          <w:color w:val="111111"/>
          <w:sz w:val="24"/>
          <w:szCs w:val="24"/>
        </w:rPr>
        <w:t>MacNeil</w:t>
      </w:r>
      <w:proofErr w:type="spellEnd"/>
      <w:r w:rsidRPr="00F912E9">
        <w:rPr>
          <w:rFonts w:ascii="Times New Roman" w:eastAsia="Times New Roman" w:hAnsi="Times New Roman" w:cs="Times New Roman"/>
          <w:color w:val="111111"/>
          <w:sz w:val="24"/>
          <w:szCs w:val="24"/>
        </w:rPr>
        <w:t xml:space="preserve"> et al., 2009). For school principals to improve the performance of students, they should first focus on the school’s culture.  To do so, we need to ensure a strong between students, parents, and teachers. Therefore, culture plays an essential role in developing a school environment that can improve the school’s academic performance and learning. </w:t>
      </w:r>
    </w:p>
    <w:p w:rsidR="00F912E9" w:rsidRDefault="00BD20C9" w:rsidP="00F912E9">
      <w:pPr>
        <w:shd w:val="clear" w:color="auto" w:fill="FFFFFF"/>
        <w:spacing w:after="0" w:line="480" w:lineRule="auto"/>
        <w:rPr>
          <w:rFonts w:ascii="Times New Roman" w:eastAsia="Times New Roman" w:hAnsi="Times New Roman" w:cs="Times New Roman"/>
          <w:b/>
          <w:color w:val="111111"/>
          <w:sz w:val="24"/>
          <w:szCs w:val="24"/>
        </w:rPr>
      </w:pPr>
      <w:r w:rsidRPr="00BA664F">
        <w:rPr>
          <w:rFonts w:ascii="Times New Roman" w:eastAsia="Times New Roman" w:hAnsi="Times New Roman" w:cs="Times New Roman"/>
          <w:b/>
          <w:color w:val="111111"/>
          <w:sz w:val="24"/>
          <w:szCs w:val="24"/>
          <w:bdr w:val="none" w:sz="0" w:space="0" w:color="auto" w:frame="1"/>
        </w:rPr>
        <w:t>Analyze how to develop a collaborative working relat</w:t>
      </w:r>
      <w:r w:rsidR="00A2577B" w:rsidRPr="00BA664F">
        <w:rPr>
          <w:rFonts w:ascii="Times New Roman" w:eastAsia="Times New Roman" w:hAnsi="Times New Roman" w:cs="Times New Roman"/>
          <w:b/>
          <w:color w:val="111111"/>
          <w:sz w:val="24"/>
          <w:szCs w:val="24"/>
          <w:bdr w:val="none" w:sz="0" w:space="0" w:color="auto" w:frame="1"/>
        </w:rPr>
        <w:t xml:space="preserve">ionship with classroom teachers </w:t>
      </w:r>
    </w:p>
    <w:p w:rsidR="00F912E9" w:rsidRPr="00F912E9" w:rsidRDefault="00F912E9" w:rsidP="00F912E9">
      <w:pPr>
        <w:shd w:val="clear" w:color="auto" w:fill="FFFFFF"/>
        <w:spacing w:after="0" w:line="480" w:lineRule="auto"/>
        <w:ind w:firstLine="720"/>
        <w:rPr>
          <w:rFonts w:ascii="Times New Roman" w:eastAsia="Times New Roman" w:hAnsi="Times New Roman" w:cs="Times New Roman"/>
          <w:color w:val="111111"/>
          <w:sz w:val="24"/>
          <w:szCs w:val="24"/>
        </w:rPr>
      </w:pPr>
      <w:r w:rsidRPr="00F912E9">
        <w:rPr>
          <w:rFonts w:ascii="Times New Roman" w:eastAsia="Times New Roman" w:hAnsi="Times New Roman" w:cs="Times New Roman"/>
          <w:color w:val="111111"/>
          <w:sz w:val="24"/>
          <w:szCs w:val="24"/>
        </w:rPr>
        <w:t>The implementation of individualized education plans requires a collaborative approach. The IEP is achieved when various stakeholders, including teachers, school special education team, the parents, and relevant education players (</w:t>
      </w:r>
      <w:proofErr w:type="spellStart"/>
      <w:r w:rsidRPr="00F912E9">
        <w:rPr>
          <w:rFonts w:ascii="Times New Roman" w:eastAsia="Times New Roman" w:hAnsi="Times New Roman" w:cs="Times New Roman"/>
          <w:color w:val="111111"/>
          <w:sz w:val="24"/>
          <w:szCs w:val="24"/>
        </w:rPr>
        <w:t>Cattoni</w:t>
      </w:r>
      <w:proofErr w:type="spellEnd"/>
      <w:r w:rsidRPr="00F912E9">
        <w:rPr>
          <w:rFonts w:ascii="Times New Roman" w:eastAsia="Times New Roman" w:hAnsi="Times New Roman" w:cs="Times New Roman"/>
          <w:color w:val="111111"/>
          <w:sz w:val="24"/>
          <w:szCs w:val="24"/>
        </w:rPr>
        <w:t xml:space="preserve">, </w:t>
      </w:r>
      <w:proofErr w:type="spellStart"/>
      <w:r w:rsidRPr="00F912E9">
        <w:rPr>
          <w:rFonts w:ascii="Times New Roman" w:eastAsia="Times New Roman" w:hAnsi="Times New Roman" w:cs="Times New Roman"/>
          <w:color w:val="111111"/>
          <w:sz w:val="24"/>
          <w:szCs w:val="24"/>
        </w:rPr>
        <w:t>Cramerotti</w:t>
      </w:r>
      <w:proofErr w:type="spellEnd"/>
      <w:r w:rsidRPr="00F912E9">
        <w:rPr>
          <w:rFonts w:ascii="Times New Roman" w:eastAsia="Times New Roman" w:hAnsi="Times New Roman" w:cs="Times New Roman"/>
          <w:color w:val="111111"/>
          <w:sz w:val="24"/>
          <w:szCs w:val="24"/>
        </w:rPr>
        <w:t xml:space="preserve"> &amp; </w:t>
      </w:r>
      <w:proofErr w:type="spellStart"/>
      <w:r w:rsidRPr="00F912E9">
        <w:rPr>
          <w:rFonts w:ascii="Times New Roman" w:eastAsia="Times New Roman" w:hAnsi="Times New Roman" w:cs="Times New Roman"/>
          <w:color w:val="111111"/>
          <w:sz w:val="24"/>
          <w:szCs w:val="24"/>
        </w:rPr>
        <w:t>Ianes</w:t>
      </w:r>
      <w:proofErr w:type="spellEnd"/>
      <w:r w:rsidRPr="00F912E9">
        <w:rPr>
          <w:rFonts w:ascii="Times New Roman" w:eastAsia="Times New Roman" w:hAnsi="Times New Roman" w:cs="Times New Roman"/>
          <w:color w:val="111111"/>
          <w:sz w:val="24"/>
          <w:szCs w:val="24"/>
        </w:rPr>
        <w:t xml:space="preserve">, 2017). Collaboration with special educators may be challenging because educators do not have collaborative skills or time to make inclusion successful. Some teachers and parents are concerned that having students with disabilities in the classroom may take away from students who do not have disabilities. Therefore, the best way to develop a collaborative relationship with the classroom teachers is to include them in the decision making and planning process.  After creating awareness to the teachers, inform them of the importance of including students with special needs in the general program. The next phase is to share the meaningful roles and responsibilities of the parties involved. Thu, information sharing is essential in developing a successful collaborative working relationship with the classroom teachers. The teachers are supposed to operate from a universal perspective, using shared values, vision, and norms. The school’s culture should be observed when incorporating the change for effective collaborative relationships. </w:t>
      </w:r>
    </w:p>
    <w:p w:rsidR="00F912E9" w:rsidRDefault="00F912E9" w:rsidP="002C5F07">
      <w:pPr>
        <w:shd w:val="clear" w:color="auto" w:fill="FFFFFF"/>
        <w:spacing w:after="0" w:line="480" w:lineRule="auto"/>
        <w:ind w:firstLine="720"/>
        <w:rPr>
          <w:rFonts w:ascii="Times New Roman" w:eastAsia="Times New Roman" w:hAnsi="Times New Roman" w:cs="Times New Roman"/>
          <w:color w:val="111111"/>
          <w:sz w:val="24"/>
          <w:szCs w:val="24"/>
        </w:rPr>
      </w:pPr>
      <w:r w:rsidRPr="00F912E9">
        <w:rPr>
          <w:rFonts w:ascii="Times New Roman" w:eastAsia="Times New Roman" w:hAnsi="Times New Roman" w:cs="Times New Roman"/>
          <w:color w:val="111111"/>
          <w:sz w:val="24"/>
          <w:szCs w:val="24"/>
        </w:rPr>
        <w:lastRenderedPageBreak/>
        <w:t xml:space="preserve">After sharing the vision, values, and the need for change, the next phase is to ensure that the classroom teachers understand the need for the change. Communication is a crucial element of the implementation of IEP. Holding up several meetings a week can help in building a collegial relationship with the classroom teachers. Taking time to have one-on-one sessions can allow communication, hence successful collaborative relationships. The last phase is to ensure that each of the classroom teachers knows their roles and responsibilities. A plan may be required to ensure that each of the classroom teachers is aware to ensure successful implementation of the changes. </w:t>
      </w:r>
    </w:p>
    <w:p w:rsidR="002C5F07" w:rsidRDefault="00BD20C9" w:rsidP="002C5F07">
      <w:pPr>
        <w:shd w:val="clear" w:color="auto" w:fill="FFFFFF"/>
        <w:spacing w:after="0" w:line="480" w:lineRule="auto"/>
        <w:rPr>
          <w:rFonts w:ascii="Times New Roman" w:eastAsia="Times New Roman" w:hAnsi="Times New Roman" w:cs="Times New Roman"/>
          <w:b/>
          <w:color w:val="111111"/>
          <w:sz w:val="24"/>
          <w:szCs w:val="24"/>
          <w:bdr w:val="none" w:sz="0" w:space="0" w:color="auto" w:frame="1"/>
        </w:rPr>
      </w:pPr>
      <w:r w:rsidRPr="00BA664F">
        <w:rPr>
          <w:rFonts w:ascii="Times New Roman" w:eastAsia="Times New Roman" w:hAnsi="Times New Roman" w:cs="Times New Roman"/>
          <w:b/>
          <w:color w:val="111111"/>
          <w:sz w:val="24"/>
          <w:szCs w:val="24"/>
          <w:bdr w:val="none" w:sz="0" w:space="0" w:color="auto" w:frame="1"/>
        </w:rPr>
        <w:t>Construct a plan for working with the stakeholders in implementing an Individualized Educational Plans (IEP)</w:t>
      </w:r>
    </w:p>
    <w:p w:rsidR="002C5F07" w:rsidRPr="002C5F07" w:rsidRDefault="002C5F07" w:rsidP="002C5F07">
      <w:pPr>
        <w:shd w:val="clear" w:color="auto" w:fill="FFFFFF"/>
        <w:spacing w:after="0" w:line="480" w:lineRule="auto"/>
        <w:ind w:firstLine="720"/>
        <w:rPr>
          <w:rFonts w:ascii="Times New Roman" w:eastAsia="Times New Roman" w:hAnsi="Times New Roman" w:cs="Times New Roman"/>
          <w:color w:val="111111"/>
          <w:sz w:val="24"/>
          <w:szCs w:val="24"/>
          <w:bdr w:val="none" w:sz="0" w:space="0" w:color="auto" w:frame="1"/>
        </w:rPr>
      </w:pPr>
      <w:r w:rsidRPr="002C5F07">
        <w:rPr>
          <w:rFonts w:ascii="Times New Roman" w:hAnsi="Times New Roman"/>
          <w:sz w:val="24"/>
          <w:szCs w:val="24"/>
        </w:rPr>
        <w:t>The IEP is a document that is created through a collaborative approach comprising the school, the student, parents, and other pertinent personnel. According to the National Council for Special Education (2006), IEP “refers to the adapted or modified aspects of the educational program and focuses on priority learning needs, although the student may also have other learning needs that will not require the same intensive degree of planning and monitoring” (p. 4). The role of an IEP is to allow the students’ progress based on their abilities. It also ensures that the student’s records are kept and the appropriate teaching strategies utilized. Lastly, the IEP entails collaboration between all the involved parties (Center for Parent Information and Resources, 2016).</w:t>
      </w:r>
    </w:p>
    <w:p w:rsidR="004C3832" w:rsidRPr="00F912E9" w:rsidRDefault="004C3832" w:rsidP="00F912E9">
      <w:pPr>
        <w:pStyle w:val="Heading2"/>
        <w:spacing w:line="480" w:lineRule="auto"/>
        <w:jc w:val="center"/>
        <w:rPr>
          <w:rFonts w:ascii="Times New Roman" w:hAnsi="Times New Roman" w:cs="Times New Roman"/>
          <w:color w:val="auto"/>
          <w:sz w:val="24"/>
          <w:szCs w:val="24"/>
        </w:rPr>
      </w:pPr>
      <w:r w:rsidRPr="00F912E9">
        <w:rPr>
          <w:rFonts w:ascii="Times New Roman" w:hAnsi="Times New Roman" w:cs="Times New Roman"/>
          <w:color w:val="auto"/>
          <w:sz w:val="24"/>
          <w:szCs w:val="24"/>
        </w:rPr>
        <w:t>Action Plan</w:t>
      </w:r>
    </w:p>
    <w:bookmarkEnd w:id="0"/>
    <w:p w:rsidR="002C5F07" w:rsidRPr="00D912C2" w:rsidRDefault="002C5F07" w:rsidP="002C5F07">
      <w:pPr>
        <w:spacing w:after="0" w:line="480" w:lineRule="auto"/>
        <w:rPr>
          <w:rFonts w:ascii="Times New Roman" w:hAnsi="Times New Roman"/>
          <w:sz w:val="24"/>
          <w:szCs w:val="24"/>
        </w:rPr>
      </w:pPr>
      <w:r w:rsidRPr="00D912C2">
        <w:rPr>
          <w:rFonts w:ascii="Times New Roman" w:hAnsi="Times New Roman"/>
          <w:sz w:val="24"/>
          <w:szCs w:val="24"/>
        </w:rPr>
        <w:t xml:space="preserve">Table 1: </w:t>
      </w:r>
      <w:r>
        <w:rPr>
          <w:rFonts w:ascii="Times New Roman" w:hAnsi="Times New Roman"/>
          <w:sz w:val="24"/>
          <w:szCs w:val="24"/>
        </w:rPr>
        <w:t xml:space="preserve"> </w:t>
      </w:r>
      <w:r w:rsidRPr="00D912C2">
        <w:rPr>
          <w:rFonts w:ascii="Times New Roman" w:hAnsi="Times New Roman"/>
          <w:sz w:val="24"/>
          <w:szCs w:val="24"/>
        </w:rPr>
        <w:t xml:space="preserve">Action Plan for an IEP Implementation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18"/>
        <w:gridCol w:w="2520"/>
        <w:gridCol w:w="4338"/>
      </w:tblGrid>
      <w:tr w:rsidR="002C5F07" w:rsidTr="001A4AF1">
        <w:tc>
          <w:tcPr>
            <w:tcW w:w="2718" w:type="dxa"/>
            <w:shd w:val="clear" w:color="auto" w:fill="auto"/>
            <w:hideMark/>
          </w:tcPr>
          <w:p w:rsidR="002C5F07" w:rsidRPr="00D912C2" w:rsidRDefault="002C5F07" w:rsidP="001A4AF1">
            <w:pPr>
              <w:spacing w:after="0" w:line="240" w:lineRule="auto"/>
              <w:rPr>
                <w:rFonts w:ascii="Times New Roman" w:eastAsia="Times New Roman" w:hAnsi="Times New Roman"/>
                <w:b/>
                <w:sz w:val="24"/>
                <w:szCs w:val="24"/>
              </w:rPr>
            </w:pPr>
            <w:r w:rsidRPr="00D912C2">
              <w:rPr>
                <w:rFonts w:ascii="Times New Roman" w:eastAsia="Times New Roman" w:hAnsi="Times New Roman"/>
                <w:b/>
                <w:sz w:val="24"/>
                <w:szCs w:val="24"/>
              </w:rPr>
              <w:t>Action (in order of the actions)</w:t>
            </w:r>
          </w:p>
        </w:tc>
        <w:tc>
          <w:tcPr>
            <w:tcW w:w="2520" w:type="dxa"/>
            <w:shd w:val="clear" w:color="auto" w:fill="auto"/>
            <w:hideMark/>
          </w:tcPr>
          <w:p w:rsidR="002C5F07" w:rsidRPr="00D912C2" w:rsidRDefault="002C5F07" w:rsidP="001A4AF1">
            <w:pPr>
              <w:spacing w:after="0" w:line="240" w:lineRule="auto"/>
              <w:rPr>
                <w:rFonts w:ascii="Times New Roman" w:eastAsia="Times New Roman" w:hAnsi="Times New Roman"/>
                <w:b/>
                <w:sz w:val="24"/>
                <w:szCs w:val="24"/>
              </w:rPr>
            </w:pPr>
            <w:r w:rsidRPr="00D912C2">
              <w:rPr>
                <w:rFonts w:ascii="Times New Roman" w:eastAsia="Times New Roman" w:hAnsi="Times New Roman"/>
                <w:b/>
                <w:sz w:val="24"/>
                <w:szCs w:val="24"/>
              </w:rPr>
              <w:t>People Involved in the action</w:t>
            </w:r>
          </w:p>
        </w:tc>
        <w:tc>
          <w:tcPr>
            <w:tcW w:w="4338" w:type="dxa"/>
            <w:shd w:val="clear" w:color="auto" w:fill="auto"/>
            <w:hideMark/>
          </w:tcPr>
          <w:p w:rsidR="002C5F07" w:rsidRPr="00D912C2" w:rsidRDefault="002C5F07" w:rsidP="001A4AF1">
            <w:pPr>
              <w:spacing w:after="0" w:line="240" w:lineRule="auto"/>
              <w:rPr>
                <w:rFonts w:ascii="Times New Roman" w:eastAsia="Times New Roman" w:hAnsi="Times New Roman"/>
                <w:b/>
                <w:sz w:val="24"/>
                <w:szCs w:val="24"/>
              </w:rPr>
            </w:pPr>
            <w:r w:rsidRPr="00D912C2">
              <w:rPr>
                <w:rFonts w:ascii="Times New Roman" w:eastAsia="Times New Roman" w:hAnsi="Times New Roman"/>
                <w:b/>
                <w:sz w:val="24"/>
                <w:szCs w:val="24"/>
              </w:rPr>
              <w:t>Support from the material discussed in class That supports the action.</w:t>
            </w:r>
          </w:p>
        </w:tc>
      </w:tr>
      <w:tr w:rsidR="002C5F07" w:rsidTr="001A4AF1">
        <w:trPr>
          <w:trHeight w:val="1646"/>
        </w:trPr>
        <w:tc>
          <w:tcPr>
            <w:tcW w:w="2718" w:type="dxa"/>
            <w:shd w:val="clear" w:color="auto" w:fill="auto"/>
            <w:hideMark/>
          </w:tcPr>
          <w:p w:rsidR="002C5F07" w:rsidRPr="00D912C2" w:rsidRDefault="002C5F07" w:rsidP="001A4AF1">
            <w:pPr>
              <w:spacing w:after="0" w:line="240" w:lineRule="auto"/>
              <w:rPr>
                <w:rFonts w:ascii="Times New Roman" w:eastAsia="Times New Roman" w:hAnsi="Times New Roman"/>
                <w:sz w:val="24"/>
                <w:szCs w:val="24"/>
              </w:rPr>
            </w:pPr>
            <w:r w:rsidRPr="00D912C2">
              <w:rPr>
                <w:rFonts w:ascii="Times New Roman" w:eastAsia="Times New Roman" w:hAnsi="Times New Roman"/>
                <w:sz w:val="24"/>
                <w:szCs w:val="24"/>
              </w:rPr>
              <w:lastRenderedPageBreak/>
              <w:t xml:space="preserve"> HOW WOULD YOU ENTER A NEW SCHOOL</w:t>
            </w:r>
          </w:p>
          <w:p w:rsidR="002C5F07" w:rsidRPr="00D912C2" w:rsidRDefault="002C5F07" w:rsidP="001A4AF1">
            <w:pPr>
              <w:spacing w:after="0" w:line="240" w:lineRule="auto"/>
              <w:rPr>
                <w:rFonts w:ascii="Times New Roman" w:eastAsia="Times New Roman" w:hAnsi="Times New Roman"/>
                <w:sz w:val="24"/>
                <w:szCs w:val="24"/>
              </w:rPr>
            </w:pPr>
          </w:p>
          <w:p w:rsidR="002C5F07" w:rsidRPr="00D912C2" w:rsidRDefault="002C5F07" w:rsidP="001A4AF1">
            <w:pPr>
              <w:spacing w:after="0" w:line="240" w:lineRule="auto"/>
              <w:rPr>
                <w:rFonts w:ascii="Times New Roman" w:eastAsia="Times New Roman" w:hAnsi="Times New Roman"/>
                <w:sz w:val="24"/>
                <w:szCs w:val="24"/>
              </w:rPr>
            </w:pPr>
          </w:p>
        </w:tc>
        <w:tc>
          <w:tcPr>
            <w:tcW w:w="2520" w:type="dxa"/>
            <w:shd w:val="clear" w:color="auto" w:fill="auto"/>
            <w:hideMark/>
          </w:tcPr>
          <w:p w:rsidR="002C5F07" w:rsidRPr="00D912C2" w:rsidRDefault="002C5F07" w:rsidP="001A4AF1">
            <w:pPr>
              <w:spacing w:after="0" w:line="240" w:lineRule="auto"/>
              <w:rPr>
                <w:rFonts w:ascii="Times New Roman" w:eastAsia="Times New Roman" w:hAnsi="Times New Roman"/>
                <w:sz w:val="24"/>
                <w:szCs w:val="24"/>
              </w:rPr>
            </w:pPr>
            <w:r>
              <w:rPr>
                <w:rFonts w:ascii="Times New Roman" w:eastAsia="Times New Roman" w:hAnsi="Times New Roman"/>
                <w:sz w:val="24"/>
                <w:szCs w:val="24"/>
              </w:rPr>
              <w:t>The principal, parents, students, and classroom teachers.</w:t>
            </w:r>
          </w:p>
        </w:tc>
        <w:tc>
          <w:tcPr>
            <w:tcW w:w="4338" w:type="dxa"/>
            <w:shd w:val="clear" w:color="auto" w:fill="auto"/>
            <w:hideMark/>
          </w:tcPr>
          <w:p w:rsidR="002C5F07" w:rsidRDefault="002C5F07" w:rsidP="001A4AF1">
            <w:pPr>
              <w:spacing w:after="0" w:line="240" w:lineRule="auto"/>
              <w:rPr>
                <w:rFonts w:ascii="Times New Roman" w:eastAsia="Times New Roman" w:hAnsi="Times New Roman"/>
                <w:sz w:val="24"/>
                <w:szCs w:val="24"/>
              </w:rPr>
            </w:pPr>
            <w:r>
              <w:rPr>
                <w:rFonts w:ascii="Times New Roman" w:eastAsia="Times New Roman" w:hAnsi="Times New Roman"/>
                <w:sz w:val="24"/>
                <w:szCs w:val="24"/>
              </w:rPr>
              <w:t>Enter the new school under the invitation of the school principal.</w:t>
            </w:r>
          </w:p>
          <w:p w:rsidR="002C5F07" w:rsidRDefault="002C5F07" w:rsidP="001A4AF1">
            <w:pPr>
              <w:spacing w:after="0" w:line="240" w:lineRule="auto"/>
              <w:rPr>
                <w:rFonts w:ascii="Times New Roman" w:eastAsia="Times New Roman" w:hAnsi="Times New Roman"/>
                <w:sz w:val="24"/>
                <w:szCs w:val="24"/>
              </w:rPr>
            </w:pPr>
            <w:r>
              <w:rPr>
                <w:rFonts w:ascii="Times New Roman" w:eastAsia="Times New Roman" w:hAnsi="Times New Roman"/>
                <w:sz w:val="24"/>
                <w:szCs w:val="24"/>
              </w:rPr>
              <w:t>Establish the needs of the child.</w:t>
            </w:r>
          </w:p>
          <w:p w:rsidR="002C5F07" w:rsidRPr="00D912C2" w:rsidRDefault="002C5F07" w:rsidP="001A4AF1">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After the child is found to be eligible, a meeting is held after parents have been notified (CPIR, 2016). </w:t>
            </w:r>
          </w:p>
        </w:tc>
      </w:tr>
      <w:tr w:rsidR="002C5F07" w:rsidTr="001A4AF1">
        <w:tc>
          <w:tcPr>
            <w:tcW w:w="2718" w:type="dxa"/>
            <w:shd w:val="clear" w:color="auto" w:fill="auto"/>
            <w:hideMark/>
          </w:tcPr>
          <w:p w:rsidR="002C5F07" w:rsidRPr="00D912C2" w:rsidRDefault="002C5F07" w:rsidP="001A4AF1">
            <w:pPr>
              <w:spacing w:after="0" w:line="240" w:lineRule="auto"/>
              <w:rPr>
                <w:rFonts w:ascii="Times New Roman" w:eastAsia="Times New Roman" w:hAnsi="Times New Roman"/>
                <w:sz w:val="24"/>
                <w:szCs w:val="24"/>
              </w:rPr>
            </w:pPr>
            <w:r w:rsidRPr="00D912C2">
              <w:rPr>
                <w:rFonts w:ascii="Times New Roman" w:eastAsia="Times New Roman" w:hAnsi="Times New Roman"/>
                <w:sz w:val="24"/>
                <w:szCs w:val="24"/>
              </w:rPr>
              <w:t xml:space="preserve">HOW TO MAINTAIN RELATIONSHIPS WITH THE SCHOOL </w:t>
            </w:r>
          </w:p>
          <w:p w:rsidR="002C5F07" w:rsidRPr="00D912C2" w:rsidRDefault="002C5F07" w:rsidP="001A4AF1">
            <w:pPr>
              <w:spacing w:after="0" w:line="240" w:lineRule="auto"/>
              <w:rPr>
                <w:rFonts w:ascii="Times New Roman" w:eastAsia="Times New Roman" w:hAnsi="Times New Roman"/>
                <w:sz w:val="24"/>
                <w:szCs w:val="24"/>
              </w:rPr>
            </w:pPr>
          </w:p>
        </w:tc>
        <w:tc>
          <w:tcPr>
            <w:tcW w:w="2520" w:type="dxa"/>
            <w:shd w:val="clear" w:color="auto" w:fill="auto"/>
            <w:hideMark/>
          </w:tcPr>
          <w:p w:rsidR="002C5F07" w:rsidRPr="00D912C2" w:rsidRDefault="002C5F07" w:rsidP="001A4AF1">
            <w:pPr>
              <w:spacing w:after="0" w:line="240" w:lineRule="auto"/>
              <w:rPr>
                <w:rFonts w:ascii="Times New Roman" w:eastAsia="Times New Roman" w:hAnsi="Times New Roman"/>
                <w:sz w:val="24"/>
                <w:szCs w:val="24"/>
              </w:rPr>
            </w:pPr>
            <w:r w:rsidRPr="00D912C2">
              <w:rPr>
                <w:rFonts w:ascii="Times New Roman" w:eastAsia="Times New Roman" w:hAnsi="Times New Roman"/>
                <w:sz w:val="24"/>
                <w:szCs w:val="24"/>
              </w:rPr>
              <w:t> </w:t>
            </w:r>
            <w:r>
              <w:rPr>
                <w:rFonts w:ascii="Times New Roman" w:eastAsia="Times New Roman" w:hAnsi="Times New Roman"/>
                <w:sz w:val="24"/>
                <w:szCs w:val="24"/>
              </w:rPr>
              <w:t>The principal, parents, students, and teachers.</w:t>
            </w:r>
          </w:p>
        </w:tc>
        <w:tc>
          <w:tcPr>
            <w:tcW w:w="4338" w:type="dxa"/>
            <w:shd w:val="clear" w:color="auto" w:fill="auto"/>
            <w:hideMark/>
          </w:tcPr>
          <w:p w:rsidR="002C5F07" w:rsidRDefault="002C5F07" w:rsidP="001A4AF1">
            <w:pPr>
              <w:spacing w:after="0" w:line="240" w:lineRule="auto"/>
              <w:rPr>
                <w:rFonts w:ascii="Times New Roman" w:eastAsia="Times New Roman" w:hAnsi="Times New Roman"/>
                <w:sz w:val="24"/>
                <w:szCs w:val="24"/>
              </w:rPr>
            </w:pPr>
            <w:r w:rsidRPr="00D912C2">
              <w:rPr>
                <w:rFonts w:ascii="Times New Roman" w:eastAsia="Times New Roman" w:hAnsi="Times New Roman"/>
                <w:sz w:val="24"/>
                <w:szCs w:val="24"/>
              </w:rPr>
              <w:t> </w:t>
            </w:r>
            <w:r>
              <w:rPr>
                <w:rFonts w:ascii="Times New Roman" w:eastAsia="Times New Roman" w:hAnsi="Times New Roman"/>
                <w:sz w:val="24"/>
                <w:szCs w:val="24"/>
              </w:rPr>
              <w:t>Ensure effective communication with the stakeholders involved.</w:t>
            </w:r>
          </w:p>
          <w:p w:rsidR="002C5F07" w:rsidRDefault="002C5F07" w:rsidP="001A4AF1">
            <w:pPr>
              <w:spacing w:after="0" w:line="240" w:lineRule="auto"/>
              <w:rPr>
                <w:rFonts w:ascii="Times New Roman" w:eastAsia="Times New Roman" w:hAnsi="Times New Roman"/>
                <w:sz w:val="24"/>
                <w:szCs w:val="24"/>
              </w:rPr>
            </w:pPr>
            <w:r>
              <w:rPr>
                <w:rFonts w:ascii="Times New Roman" w:eastAsia="Times New Roman" w:hAnsi="Times New Roman"/>
                <w:sz w:val="24"/>
                <w:szCs w:val="24"/>
              </w:rPr>
              <w:t>Set the goals of the IEP.</w:t>
            </w:r>
          </w:p>
          <w:p w:rsidR="002C5F07" w:rsidRPr="00D912C2" w:rsidRDefault="002C5F07" w:rsidP="001A4AF1">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Collaborate with various stakeholders such as the school principal, child's parent, and the child with the special needs (CPIR, 2016). </w:t>
            </w:r>
          </w:p>
        </w:tc>
      </w:tr>
      <w:tr w:rsidR="002C5F07" w:rsidTr="001A4AF1">
        <w:tc>
          <w:tcPr>
            <w:tcW w:w="2718" w:type="dxa"/>
            <w:shd w:val="clear" w:color="auto" w:fill="auto"/>
            <w:hideMark/>
          </w:tcPr>
          <w:p w:rsidR="002C5F07" w:rsidRPr="00D912C2" w:rsidRDefault="002C5F07" w:rsidP="001A4AF1">
            <w:pPr>
              <w:spacing w:after="0" w:line="240" w:lineRule="auto"/>
              <w:rPr>
                <w:rFonts w:ascii="Times New Roman" w:eastAsia="Times New Roman" w:hAnsi="Times New Roman"/>
                <w:sz w:val="24"/>
                <w:szCs w:val="24"/>
              </w:rPr>
            </w:pPr>
            <w:r w:rsidRPr="00D912C2">
              <w:rPr>
                <w:rFonts w:ascii="Times New Roman" w:eastAsia="Times New Roman" w:hAnsi="Times New Roman"/>
                <w:sz w:val="24"/>
                <w:szCs w:val="24"/>
              </w:rPr>
              <w:t> HOW WOULD YOU INTERACT WITH THE IEP PROGRAM</w:t>
            </w:r>
          </w:p>
          <w:p w:rsidR="002C5F07" w:rsidRPr="00D912C2" w:rsidRDefault="002C5F07" w:rsidP="001A4AF1">
            <w:pPr>
              <w:spacing w:after="0" w:line="240" w:lineRule="auto"/>
              <w:rPr>
                <w:rFonts w:ascii="Times New Roman" w:eastAsia="Times New Roman" w:hAnsi="Times New Roman"/>
                <w:sz w:val="24"/>
                <w:szCs w:val="24"/>
              </w:rPr>
            </w:pPr>
          </w:p>
          <w:p w:rsidR="002C5F07" w:rsidRPr="00D912C2" w:rsidRDefault="002C5F07" w:rsidP="001A4AF1">
            <w:pPr>
              <w:spacing w:after="0" w:line="240" w:lineRule="auto"/>
              <w:rPr>
                <w:rFonts w:ascii="Times New Roman" w:eastAsia="Times New Roman" w:hAnsi="Times New Roman"/>
                <w:sz w:val="24"/>
                <w:szCs w:val="24"/>
              </w:rPr>
            </w:pPr>
          </w:p>
          <w:p w:rsidR="002C5F07" w:rsidRPr="00D912C2" w:rsidRDefault="002C5F07" w:rsidP="001A4AF1">
            <w:pPr>
              <w:spacing w:after="0" w:line="240" w:lineRule="auto"/>
              <w:rPr>
                <w:rFonts w:ascii="Times New Roman" w:eastAsia="Times New Roman" w:hAnsi="Times New Roman"/>
                <w:sz w:val="24"/>
                <w:szCs w:val="24"/>
              </w:rPr>
            </w:pPr>
          </w:p>
        </w:tc>
        <w:tc>
          <w:tcPr>
            <w:tcW w:w="2520" w:type="dxa"/>
            <w:shd w:val="clear" w:color="auto" w:fill="auto"/>
            <w:hideMark/>
          </w:tcPr>
          <w:p w:rsidR="002C5F07" w:rsidRPr="00D912C2" w:rsidRDefault="002C5F07" w:rsidP="001A4AF1">
            <w:pPr>
              <w:spacing w:after="0" w:line="240" w:lineRule="auto"/>
              <w:rPr>
                <w:rFonts w:ascii="Times New Roman" w:eastAsia="Times New Roman" w:hAnsi="Times New Roman"/>
                <w:sz w:val="24"/>
                <w:szCs w:val="24"/>
              </w:rPr>
            </w:pPr>
            <w:r w:rsidRPr="00D912C2">
              <w:rPr>
                <w:rFonts w:ascii="Times New Roman" w:eastAsia="Times New Roman" w:hAnsi="Times New Roman"/>
                <w:sz w:val="24"/>
                <w:szCs w:val="24"/>
              </w:rPr>
              <w:t> </w:t>
            </w:r>
            <w:r>
              <w:rPr>
                <w:rFonts w:ascii="Times New Roman" w:eastAsia="Times New Roman" w:hAnsi="Times New Roman"/>
                <w:sz w:val="24"/>
                <w:szCs w:val="24"/>
              </w:rPr>
              <w:t xml:space="preserve">Child's parent, a regular education teacher, the child's special education teacher, the child, and a school representative </w:t>
            </w:r>
          </w:p>
        </w:tc>
        <w:tc>
          <w:tcPr>
            <w:tcW w:w="4338" w:type="dxa"/>
            <w:shd w:val="clear" w:color="auto" w:fill="auto"/>
            <w:hideMark/>
          </w:tcPr>
          <w:p w:rsidR="002C5F07" w:rsidRDefault="002C5F07" w:rsidP="001A4AF1">
            <w:pPr>
              <w:spacing w:after="0" w:line="240" w:lineRule="auto"/>
              <w:rPr>
                <w:rFonts w:ascii="Times New Roman" w:eastAsia="Times New Roman" w:hAnsi="Times New Roman"/>
                <w:sz w:val="24"/>
                <w:szCs w:val="24"/>
              </w:rPr>
            </w:pPr>
            <w:r w:rsidRPr="00D912C2">
              <w:rPr>
                <w:rFonts w:ascii="Times New Roman" w:eastAsia="Times New Roman" w:hAnsi="Times New Roman"/>
                <w:sz w:val="24"/>
                <w:szCs w:val="24"/>
              </w:rPr>
              <w:t> </w:t>
            </w:r>
            <w:r>
              <w:rPr>
                <w:rFonts w:ascii="Times New Roman" w:eastAsia="Times New Roman" w:hAnsi="Times New Roman"/>
                <w:sz w:val="24"/>
                <w:szCs w:val="24"/>
              </w:rPr>
              <w:t>Interaction to be ensured through various meetings with the stakeholders.</w:t>
            </w:r>
          </w:p>
          <w:p w:rsidR="002C5F07" w:rsidRDefault="002C5F07" w:rsidP="001A4AF1">
            <w:pPr>
              <w:spacing w:after="0" w:line="240" w:lineRule="auto"/>
              <w:rPr>
                <w:rFonts w:ascii="Times New Roman" w:eastAsia="Times New Roman" w:hAnsi="Times New Roman"/>
                <w:sz w:val="24"/>
                <w:szCs w:val="24"/>
              </w:rPr>
            </w:pPr>
            <w:r>
              <w:rPr>
                <w:rFonts w:ascii="Times New Roman" w:eastAsia="Times New Roman" w:hAnsi="Times New Roman"/>
                <w:sz w:val="24"/>
                <w:szCs w:val="24"/>
              </w:rPr>
              <w:t>Monitor the EIP program in terms of its progress to helping the child with special needs.</w:t>
            </w:r>
          </w:p>
          <w:p w:rsidR="002C5F07" w:rsidRDefault="002C5F07" w:rsidP="001A4AF1">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Review and revise the IEP. This is achieved by holding a meeting with the IEP members once a year to review the progress of the child and create the next year’s IEP (CPIR, 2016). </w:t>
            </w:r>
          </w:p>
          <w:p w:rsidR="002C5F07" w:rsidRDefault="002C5F07" w:rsidP="001A4AF1">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Establish the new goals to be added, and assess if any changes need to be included in the special education  </w:t>
            </w:r>
          </w:p>
          <w:p w:rsidR="002C5F07" w:rsidRPr="00D912C2" w:rsidRDefault="002C5F07" w:rsidP="001A4AF1">
            <w:pPr>
              <w:spacing w:after="0" w:line="240" w:lineRule="auto"/>
              <w:rPr>
                <w:rFonts w:ascii="Times New Roman" w:eastAsia="Times New Roman" w:hAnsi="Times New Roman"/>
                <w:sz w:val="24"/>
                <w:szCs w:val="24"/>
              </w:rPr>
            </w:pPr>
          </w:p>
        </w:tc>
      </w:tr>
    </w:tbl>
    <w:p w:rsidR="002C5F07" w:rsidRPr="00D912C2" w:rsidRDefault="002C5F07" w:rsidP="002C5F07">
      <w:pPr>
        <w:spacing w:after="0" w:line="480" w:lineRule="auto"/>
        <w:jc w:val="center"/>
        <w:rPr>
          <w:rFonts w:ascii="Times New Roman" w:hAnsi="Times New Roman"/>
          <w:b/>
          <w:sz w:val="24"/>
          <w:szCs w:val="24"/>
        </w:rPr>
      </w:pPr>
    </w:p>
    <w:p w:rsidR="002C5F07" w:rsidRPr="00D912C2" w:rsidRDefault="002C5F07" w:rsidP="002C5F07">
      <w:pPr>
        <w:spacing w:after="0" w:line="480" w:lineRule="auto"/>
        <w:jc w:val="center"/>
        <w:rPr>
          <w:rFonts w:ascii="Times New Roman" w:hAnsi="Times New Roman"/>
          <w:b/>
          <w:sz w:val="24"/>
          <w:szCs w:val="24"/>
        </w:rPr>
      </w:pPr>
    </w:p>
    <w:p w:rsidR="002C5F07" w:rsidRPr="00D912C2" w:rsidRDefault="002C5F07" w:rsidP="002C5F07">
      <w:pPr>
        <w:spacing w:after="0" w:line="480" w:lineRule="auto"/>
        <w:jc w:val="center"/>
        <w:rPr>
          <w:rFonts w:ascii="Times New Roman" w:hAnsi="Times New Roman"/>
          <w:b/>
          <w:sz w:val="24"/>
          <w:szCs w:val="24"/>
        </w:rPr>
      </w:pPr>
    </w:p>
    <w:p w:rsidR="002C5F07" w:rsidRPr="00D912C2" w:rsidRDefault="002C5F07" w:rsidP="002C5F07">
      <w:pPr>
        <w:spacing w:after="0" w:line="480" w:lineRule="auto"/>
        <w:jc w:val="center"/>
        <w:rPr>
          <w:rFonts w:ascii="Times New Roman" w:hAnsi="Times New Roman"/>
          <w:b/>
          <w:sz w:val="24"/>
          <w:szCs w:val="24"/>
        </w:rPr>
      </w:pPr>
    </w:p>
    <w:p w:rsidR="002C5F07" w:rsidRPr="00D912C2" w:rsidRDefault="002C5F07" w:rsidP="002C5F07">
      <w:pPr>
        <w:spacing w:after="0" w:line="480" w:lineRule="auto"/>
        <w:jc w:val="center"/>
        <w:rPr>
          <w:rFonts w:ascii="Times New Roman" w:hAnsi="Times New Roman"/>
          <w:b/>
          <w:sz w:val="24"/>
          <w:szCs w:val="24"/>
        </w:rPr>
      </w:pPr>
    </w:p>
    <w:p w:rsidR="002C5F07" w:rsidRPr="00D912C2" w:rsidRDefault="002C5F07" w:rsidP="002C5F07">
      <w:pPr>
        <w:spacing w:after="0" w:line="480" w:lineRule="auto"/>
        <w:rPr>
          <w:rFonts w:ascii="Times New Roman" w:hAnsi="Times New Roman"/>
          <w:b/>
          <w:sz w:val="24"/>
          <w:szCs w:val="24"/>
        </w:rPr>
      </w:pPr>
    </w:p>
    <w:p w:rsidR="002C5F07" w:rsidRDefault="002C5F07" w:rsidP="002C5F07">
      <w:pPr>
        <w:spacing w:after="0" w:line="480" w:lineRule="auto"/>
        <w:jc w:val="center"/>
        <w:rPr>
          <w:rFonts w:ascii="Times New Roman" w:hAnsi="Times New Roman"/>
          <w:b/>
          <w:sz w:val="24"/>
          <w:szCs w:val="24"/>
        </w:rPr>
      </w:pPr>
    </w:p>
    <w:p w:rsidR="002C5F07" w:rsidRDefault="002C5F07" w:rsidP="002C5F07">
      <w:pPr>
        <w:spacing w:after="0" w:line="480" w:lineRule="auto"/>
        <w:jc w:val="center"/>
        <w:rPr>
          <w:rFonts w:ascii="Times New Roman" w:hAnsi="Times New Roman"/>
          <w:b/>
          <w:sz w:val="24"/>
          <w:szCs w:val="24"/>
        </w:rPr>
      </w:pPr>
    </w:p>
    <w:p w:rsidR="002C5F07" w:rsidRDefault="002C5F07" w:rsidP="002C5F07">
      <w:pPr>
        <w:spacing w:after="0" w:line="480" w:lineRule="auto"/>
        <w:jc w:val="center"/>
        <w:rPr>
          <w:rFonts w:ascii="Times New Roman" w:hAnsi="Times New Roman"/>
          <w:b/>
          <w:sz w:val="24"/>
          <w:szCs w:val="24"/>
        </w:rPr>
      </w:pPr>
    </w:p>
    <w:p w:rsidR="002C5F07" w:rsidRDefault="002C5F07" w:rsidP="002C5F07">
      <w:pPr>
        <w:spacing w:after="0" w:line="480" w:lineRule="auto"/>
        <w:jc w:val="center"/>
        <w:rPr>
          <w:rFonts w:ascii="Times New Roman" w:hAnsi="Times New Roman"/>
          <w:b/>
          <w:sz w:val="24"/>
          <w:szCs w:val="24"/>
        </w:rPr>
      </w:pPr>
    </w:p>
    <w:p w:rsidR="002C5F07" w:rsidRDefault="002C5F07" w:rsidP="002C5F07">
      <w:pPr>
        <w:spacing w:after="0" w:line="480" w:lineRule="auto"/>
        <w:jc w:val="center"/>
        <w:rPr>
          <w:rFonts w:ascii="Times New Roman" w:hAnsi="Times New Roman"/>
          <w:b/>
          <w:sz w:val="24"/>
          <w:szCs w:val="24"/>
        </w:rPr>
      </w:pPr>
    </w:p>
    <w:p w:rsidR="002C5F07" w:rsidRDefault="002C5F07" w:rsidP="002C5F07">
      <w:pPr>
        <w:spacing w:after="0" w:line="480" w:lineRule="auto"/>
        <w:jc w:val="center"/>
        <w:rPr>
          <w:rFonts w:ascii="Times New Roman" w:hAnsi="Times New Roman"/>
          <w:b/>
          <w:sz w:val="24"/>
          <w:szCs w:val="24"/>
        </w:rPr>
      </w:pPr>
    </w:p>
    <w:p w:rsidR="002C5F07" w:rsidRDefault="002C5F07" w:rsidP="002C5F07">
      <w:pPr>
        <w:spacing w:after="0" w:line="480" w:lineRule="auto"/>
        <w:jc w:val="center"/>
        <w:rPr>
          <w:rFonts w:ascii="Times New Roman" w:hAnsi="Times New Roman"/>
          <w:b/>
          <w:sz w:val="24"/>
          <w:szCs w:val="24"/>
        </w:rPr>
      </w:pPr>
    </w:p>
    <w:p w:rsidR="002C5F07" w:rsidRDefault="002C5F07" w:rsidP="002C5F07">
      <w:pPr>
        <w:spacing w:after="0" w:line="480" w:lineRule="auto"/>
        <w:jc w:val="center"/>
        <w:rPr>
          <w:rFonts w:ascii="Times New Roman" w:hAnsi="Times New Roman"/>
          <w:b/>
          <w:sz w:val="24"/>
          <w:szCs w:val="24"/>
        </w:rPr>
      </w:pPr>
    </w:p>
    <w:p w:rsidR="002C5F07" w:rsidRDefault="002C5F07" w:rsidP="002C5F07">
      <w:pPr>
        <w:spacing w:after="0" w:line="480" w:lineRule="auto"/>
        <w:jc w:val="center"/>
        <w:rPr>
          <w:rFonts w:ascii="Times New Roman" w:hAnsi="Times New Roman"/>
          <w:b/>
          <w:sz w:val="24"/>
          <w:szCs w:val="24"/>
        </w:rPr>
      </w:pPr>
    </w:p>
    <w:p w:rsidR="002C5F07" w:rsidRDefault="002C5F07" w:rsidP="002C5F07">
      <w:pPr>
        <w:spacing w:after="0" w:line="480" w:lineRule="auto"/>
        <w:jc w:val="center"/>
        <w:rPr>
          <w:rFonts w:ascii="Times New Roman" w:hAnsi="Times New Roman"/>
          <w:b/>
          <w:sz w:val="24"/>
          <w:szCs w:val="24"/>
        </w:rPr>
      </w:pPr>
    </w:p>
    <w:p w:rsidR="002C5F07" w:rsidRDefault="002C5F07" w:rsidP="002C5F07">
      <w:pPr>
        <w:spacing w:after="0" w:line="480" w:lineRule="auto"/>
        <w:jc w:val="center"/>
        <w:rPr>
          <w:rFonts w:ascii="Times New Roman" w:hAnsi="Times New Roman"/>
          <w:b/>
          <w:sz w:val="24"/>
          <w:szCs w:val="24"/>
        </w:rPr>
      </w:pPr>
    </w:p>
    <w:p w:rsidR="002C5F07" w:rsidRDefault="002C5F07" w:rsidP="002C5F07">
      <w:pPr>
        <w:spacing w:after="0" w:line="480" w:lineRule="auto"/>
        <w:jc w:val="center"/>
        <w:rPr>
          <w:rFonts w:ascii="Times New Roman" w:hAnsi="Times New Roman"/>
          <w:b/>
          <w:sz w:val="24"/>
          <w:szCs w:val="24"/>
        </w:rPr>
      </w:pPr>
    </w:p>
    <w:p w:rsidR="002C5F07" w:rsidRPr="002C5F07" w:rsidRDefault="002C5F07" w:rsidP="002C5F07">
      <w:pPr>
        <w:spacing w:after="0" w:line="480" w:lineRule="auto"/>
        <w:jc w:val="center"/>
        <w:rPr>
          <w:rFonts w:ascii="Times New Roman" w:hAnsi="Times New Roman"/>
          <w:sz w:val="24"/>
          <w:szCs w:val="24"/>
        </w:rPr>
      </w:pPr>
      <w:r w:rsidRPr="002C5F07">
        <w:rPr>
          <w:rFonts w:ascii="Times New Roman" w:hAnsi="Times New Roman"/>
          <w:sz w:val="24"/>
          <w:szCs w:val="24"/>
        </w:rPr>
        <w:t>References</w:t>
      </w:r>
    </w:p>
    <w:p w:rsidR="002C5F07" w:rsidRPr="00136492" w:rsidRDefault="002C5F07" w:rsidP="002C5F07">
      <w:pPr>
        <w:shd w:val="clear" w:color="auto" w:fill="FFFFFF"/>
        <w:spacing w:after="0" w:line="480" w:lineRule="auto"/>
        <w:ind w:left="720" w:hanging="720"/>
        <w:rPr>
          <w:rFonts w:ascii="Times New Roman" w:hAnsi="Times New Roman"/>
          <w:sz w:val="24"/>
          <w:szCs w:val="24"/>
        </w:rPr>
      </w:pPr>
      <w:proofErr w:type="spellStart"/>
      <w:proofErr w:type="gramStart"/>
      <w:r w:rsidRPr="00136492">
        <w:rPr>
          <w:rFonts w:ascii="Times New Roman" w:hAnsi="Times New Roman"/>
          <w:sz w:val="24"/>
          <w:szCs w:val="24"/>
        </w:rPr>
        <w:t>Bevins</w:t>
      </w:r>
      <w:proofErr w:type="spellEnd"/>
      <w:r w:rsidRPr="00136492">
        <w:rPr>
          <w:rFonts w:ascii="Times New Roman" w:hAnsi="Times New Roman"/>
          <w:sz w:val="24"/>
          <w:szCs w:val="24"/>
        </w:rPr>
        <w:t>, S., &amp; Price, G. (2014).</w:t>
      </w:r>
      <w:proofErr w:type="gramEnd"/>
      <w:r w:rsidRPr="00136492">
        <w:rPr>
          <w:rFonts w:ascii="Times New Roman" w:hAnsi="Times New Roman"/>
          <w:sz w:val="24"/>
          <w:szCs w:val="24"/>
        </w:rPr>
        <w:t xml:space="preserve"> Collaboration between academics and teachers: A complex relationship. </w:t>
      </w:r>
      <w:r w:rsidRPr="00136492">
        <w:rPr>
          <w:rFonts w:ascii="Times New Roman" w:hAnsi="Times New Roman"/>
          <w:i/>
          <w:sz w:val="24"/>
          <w:szCs w:val="24"/>
        </w:rPr>
        <w:t>Educational Action Research, 22</w:t>
      </w:r>
      <w:r w:rsidRPr="00136492">
        <w:rPr>
          <w:rFonts w:ascii="Times New Roman" w:hAnsi="Times New Roman"/>
          <w:sz w:val="24"/>
          <w:szCs w:val="24"/>
        </w:rPr>
        <w:t xml:space="preserve"> (2), 270-284. </w:t>
      </w:r>
    </w:p>
    <w:p w:rsidR="002C5F07" w:rsidRPr="00136492" w:rsidRDefault="002C5F07" w:rsidP="002C5F07">
      <w:pPr>
        <w:shd w:val="clear" w:color="auto" w:fill="FFFFFF"/>
        <w:spacing w:after="0" w:line="480" w:lineRule="auto"/>
        <w:ind w:left="720" w:hanging="720"/>
        <w:rPr>
          <w:rFonts w:ascii="Times New Roman" w:hAnsi="Times New Roman"/>
          <w:sz w:val="24"/>
          <w:szCs w:val="24"/>
        </w:rPr>
      </w:pPr>
      <w:proofErr w:type="spellStart"/>
      <w:r w:rsidRPr="00136492">
        <w:rPr>
          <w:rFonts w:ascii="Times New Roman" w:hAnsi="Times New Roman"/>
          <w:sz w:val="24"/>
          <w:szCs w:val="24"/>
          <w:shd w:val="clear" w:color="auto" w:fill="FFFFFF"/>
        </w:rPr>
        <w:t>Cattoni</w:t>
      </w:r>
      <w:proofErr w:type="spellEnd"/>
      <w:r w:rsidRPr="00136492">
        <w:rPr>
          <w:rFonts w:ascii="Times New Roman" w:hAnsi="Times New Roman"/>
          <w:sz w:val="24"/>
          <w:szCs w:val="24"/>
          <w:shd w:val="clear" w:color="auto" w:fill="FFFFFF"/>
        </w:rPr>
        <w:t xml:space="preserve">, A., </w:t>
      </w:r>
      <w:proofErr w:type="spellStart"/>
      <w:r w:rsidRPr="00136492">
        <w:rPr>
          <w:rFonts w:ascii="Times New Roman" w:hAnsi="Times New Roman"/>
          <w:sz w:val="24"/>
          <w:szCs w:val="24"/>
          <w:shd w:val="clear" w:color="auto" w:fill="FFFFFF"/>
        </w:rPr>
        <w:t>Cramerotti</w:t>
      </w:r>
      <w:proofErr w:type="spellEnd"/>
      <w:r w:rsidRPr="00136492">
        <w:rPr>
          <w:rFonts w:ascii="Times New Roman" w:hAnsi="Times New Roman"/>
          <w:sz w:val="24"/>
          <w:szCs w:val="24"/>
          <w:shd w:val="clear" w:color="auto" w:fill="FFFFFF"/>
        </w:rPr>
        <w:t xml:space="preserve">, S., &amp;, </w:t>
      </w:r>
      <w:proofErr w:type="spellStart"/>
      <w:r w:rsidRPr="00136492">
        <w:rPr>
          <w:rFonts w:ascii="Times New Roman" w:hAnsi="Times New Roman"/>
          <w:sz w:val="24"/>
          <w:szCs w:val="24"/>
          <w:shd w:val="clear" w:color="auto" w:fill="FFFFFF"/>
        </w:rPr>
        <w:t>Ianes</w:t>
      </w:r>
      <w:proofErr w:type="spellEnd"/>
      <w:r w:rsidRPr="00136492">
        <w:rPr>
          <w:rFonts w:ascii="Times New Roman" w:hAnsi="Times New Roman"/>
          <w:sz w:val="24"/>
          <w:szCs w:val="24"/>
          <w:shd w:val="clear" w:color="auto" w:fill="FFFFFF"/>
        </w:rPr>
        <w:t xml:space="preserve"> D (2017) Drafting the Individualized Education Plan for Students with Special Educational Needs: How Semantic Web Technology Can Help the Teachers. </w:t>
      </w:r>
      <w:r w:rsidRPr="00136492">
        <w:rPr>
          <w:rFonts w:ascii="Times New Roman" w:hAnsi="Times New Roman"/>
          <w:i/>
          <w:sz w:val="24"/>
          <w:szCs w:val="24"/>
          <w:shd w:val="clear" w:color="auto" w:fill="FFFFFF"/>
        </w:rPr>
        <w:t xml:space="preserve">Journal of Child </w:t>
      </w:r>
      <w:proofErr w:type="gramStart"/>
      <w:r w:rsidRPr="00136492">
        <w:rPr>
          <w:rFonts w:ascii="Times New Roman" w:hAnsi="Times New Roman"/>
          <w:i/>
          <w:sz w:val="24"/>
          <w:szCs w:val="24"/>
          <w:shd w:val="clear" w:color="auto" w:fill="FFFFFF"/>
        </w:rPr>
        <w:t>Development  Disorders</w:t>
      </w:r>
      <w:proofErr w:type="gramEnd"/>
      <w:r w:rsidRPr="00136492">
        <w:rPr>
          <w:rFonts w:ascii="Times New Roman" w:hAnsi="Times New Roman"/>
          <w:i/>
          <w:sz w:val="24"/>
          <w:szCs w:val="24"/>
          <w:shd w:val="clear" w:color="auto" w:fill="FFFFFF"/>
        </w:rPr>
        <w:t>, 3</w:t>
      </w:r>
      <w:r w:rsidRPr="00136492">
        <w:rPr>
          <w:rFonts w:ascii="Times New Roman" w:hAnsi="Times New Roman"/>
          <w:sz w:val="24"/>
          <w:szCs w:val="24"/>
          <w:shd w:val="clear" w:color="auto" w:fill="FFFFFF"/>
        </w:rPr>
        <w:t xml:space="preserve">(22) 1-15.. </w:t>
      </w:r>
      <w:proofErr w:type="spellStart"/>
      <w:proofErr w:type="gramStart"/>
      <w:r w:rsidRPr="00136492">
        <w:rPr>
          <w:rFonts w:ascii="Times New Roman" w:hAnsi="Times New Roman"/>
          <w:sz w:val="24"/>
          <w:szCs w:val="24"/>
          <w:shd w:val="clear" w:color="auto" w:fill="FFFFFF"/>
        </w:rPr>
        <w:t>doi</w:t>
      </w:r>
      <w:proofErr w:type="spellEnd"/>
      <w:proofErr w:type="gramEnd"/>
      <w:r w:rsidRPr="00136492">
        <w:rPr>
          <w:rFonts w:ascii="Times New Roman" w:hAnsi="Times New Roman"/>
          <w:sz w:val="24"/>
          <w:szCs w:val="24"/>
          <w:shd w:val="clear" w:color="auto" w:fill="FFFFFF"/>
        </w:rPr>
        <w:t>: 10.4172/2472-1786.100059</w:t>
      </w:r>
      <w:r w:rsidRPr="00136492">
        <w:rPr>
          <w:rFonts w:ascii="Times New Roman" w:hAnsi="Times New Roman"/>
          <w:sz w:val="24"/>
          <w:szCs w:val="24"/>
        </w:rPr>
        <w:t>.</w:t>
      </w:r>
    </w:p>
    <w:p w:rsidR="002C5F07" w:rsidRPr="00136492" w:rsidRDefault="002C5F07" w:rsidP="002C5F07">
      <w:pPr>
        <w:shd w:val="clear" w:color="auto" w:fill="FFFFFF"/>
        <w:spacing w:after="0" w:line="480" w:lineRule="auto"/>
        <w:ind w:left="720" w:hanging="720"/>
        <w:rPr>
          <w:rFonts w:ascii="Times New Roman" w:hAnsi="Times New Roman"/>
          <w:sz w:val="24"/>
          <w:szCs w:val="24"/>
        </w:rPr>
      </w:pPr>
      <w:proofErr w:type="gramStart"/>
      <w:r w:rsidRPr="00136492">
        <w:rPr>
          <w:rFonts w:ascii="Times New Roman" w:hAnsi="Times New Roman"/>
          <w:sz w:val="24"/>
          <w:szCs w:val="24"/>
        </w:rPr>
        <w:t>Center for Parent Information and Resources.</w:t>
      </w:r>
      <w:proofErr w:type="gramEnd"/>
      <w:r w:rsidRPr="00136492">
        <w:rPr>
          <w:rFonts w:ascii="Times New Roman" w:hAnsi="Times New Roman"/>
          <w:sz w:val="24"/>
          <w:szCs w:val="24"/>
        </w:rPr>
        <w:t xml:space="preserve"> </w:t>
      </w:r>
      <w:proofErr w:type="gramStart"/>
      <w:r w:rsidRPr="00136492">
        <w:rPr>
          <w:rFonts w:ascii="Times New Roman" w:hAnsi="Times New Roman"/>
          <w:sz w:val="24"/>
          <w:szCs w:val="24"/>
        </w:rPr>
        <w:t>(2016).</w:t>
      </w:r>
      <w:r w:rsidRPr="00136492">
        <w:rPr>
          <w:rFonts w:ascii="Times New Roman" w:hAnsi="Times New Roman"/>
          <w:spacing w:val="8"/>
          <w:sz w:val="24"/>
          <w:szCs w:val="24"/>
        </w:rPr>
        <w:t xml:space="preserve"> </w:t>
      </w:r>
      <w:r w:rsidRPr="00136492">
        <w:rPr>
          <w:rFonts w:ascii="Times New Roman" w:hAnsi="Times New Roman"/>
          <w:i/>
          <w:spacing w:val="8"/>
          <w:sz w:val="24"/>
          <w:szCs w:val="24"/>
        </w:rPr>
        <w:t>When the IEP Team Meets.</w:t>
      </w:r>
      <w:proofErr w:type="gramEnd"/>
      <w:r w:rsidRPr="00136492">
        <w:rPr>
          <w:rFonts w:ascii="Times New Roman" w:hAnsi="Times New Roman"/>
          <w:i/>
          <w:spacing w:val="8"/>
          <w:sz w:val="24"/>
          <w:szCs w:val="24"/>
        </w:rPr>
        <w:t xml:space="preserve"> Retrieved from </w:t>
      </w:r>
      <w:r w:rsidRPr="00136492">
        <w:rPr>
          <w:rFonts w:ascii="Times New Roman" w:hAnsi="Times New Roman"/>
          <w:sz w:val="24"/>
          <w:szCs w:val="24"/>
        </w:rPr>
        <w:t>https://www.parentcenterhub.org/meetings/</w:t>
      </w:r>
    </w:p>
    <w:p w:rsidR="002C5F07" w:rsidRPr="00136492" w:rsidRDefault="002C5F07" w:rsidP="002C5F07">
      <w:pPr>
        <w:shd w:val="clear" w:color="auto" w:fill="FFFFFF"/>
        <w:spacing w:after="0" w:line="480" w:lineRule="auto"/>
        <w:ind w:left="720" w:hanging="720"/>
        <w:rPr>
          <w:rFonts w:ascii="Times New Roman" w:hAnsi="Times New Roman"/>
          <w:sz w:val="24"/>
          <w:szCs w:val="24"/>
        </w:rPr>
      </w:pPr>
      <w:proofErr w:type="gramStart"/>
      <w:r w:rsidRPr="00136492">
        <w:rPr>
          <w:rFonts w:ascii="Times New Roman" w:hAnsi="Times New Roman"/>
          <w:sz w:val="24"/>
          <w:szCs w:val="24"/>
        </w:rPr>
        <w:t>Family Involvement Network of Educators (FINE) (2005).</w:t>
      </w:r>
      <w:proofErr w:type="gramEnd"/>
      <w:r w:rsidRPr="00136492">
        <w:rPr>
          <w:rFonts w:ascii="Times New Roman" w:hAnsi="Times New Roman"/>
          <w:sz w:val="24"/>
          <w:szCs w:val="24"/>
        </w:rPr>
        <w:t xml:space="preserve"> </w:t>
      </w:r>
      <w:r w:rsidRPr="00136492">
        <w:rPr>
          <w:rFonts w:ascii="Times New Roman" w:hAnsi="Times New Roman"/>
          <w:i/>
          <w:sz w:val="24"/>
          <w:szCs w:val="24"/>
        </w:rPr>
        <w:t xml:space="preserve">Taking </w:t>
      </w:r>
      <w:proofErr w:type="gramStart"/>
      <w:r w:rsidRPr="00136492">
        <w:rPr>
          <w:rFonts w:ascii="Times New Roman" w:hAnsi="Times New Roman"/>
          <w:i/>
          <w:sz w:val="24"/>
          <w:szCs w:val="24"/>
        </w:rPr>
        <w:t>A</w:t>
      </w:r>
      <w:proofErr w:type="gramEnd"/>
      <w:r w:rsidRPr="00136492">
        <w:rPr>
          <w:rFonts w:ascii="Times New Roman" w:hAnsi="Times New Roman"/>
          <w:i/>
          <w:sz w:val="24"/>
          <w:szCs w:val="24"/>
        </w:rPr>
        <w:t xml:space="preserve"> Closer Look: A Guide to Online Resources on Family Involvement. </w:t>
      </w:r>
      <w:proofErr w:type="gramStart"/>
      <w:r w:rsidRPr="00136492">
        <w:rPr>
          <w:rFonts w:ascii="Times New Roman" w:hAnsi="Times New Roman"/>
          <w:sz w:val="24"/>
          <w:szCs w:val="24"/>
        </w:rPr>
        <w:t>Harvard Family Research Project.</w:t>
      </w:r>
      <w:proofErr w:type="gramEnd"/>
      <w:r w:rsidRPr="00136492">
        <w:rPr>
          <w:rFonts w:ascii="Times New Roman" w:hAnsi="Times New Roman"/>
          <w:sz w:val="24"/>
          <w:szCs w:val="24"/>
        </w:rPr>
        <w:t xml:space="preserve"> </w:t>
      </w:r>
    </w:p>
    <w:p w:rsidR="002C5F07" w:rsidRPr="00136492" w:rsidRDefault="002C5F07" w:rsidP="002C5F07">
      <w:pPr>
        <w:spacing w:after="0" w:line="480" w:lineRule="auto"/>
        <w:ind w:left="720" w:hanging="720"/>
        <w:rPr>
          <w:rFonts w:ascii="Times New Roman" w:hAnsi="Times New Roman"/>
          <w:sz w:val="24"/>
          <w:szCs w:val="24"/>
        </w:rPr>
      </w:pPr>
      <w:proofErr w:type="spellStart"/>
      <w:r w:rsidRPr="00136492">
        <w:rPr>
          <w:rFonts w:ascii="Times New Roman" w:hAnsi="Times New Roman"/>
          <w:sz w:val="24"/>
          <w:szCs w:val="24"/>
        </w:rPr>
        <w:t>MacNeil</w:t>
      </w:r>
      <w:proofErr w:type="spellEnd"/>
      <w:r w:rsidRPr="00136492">
        <w:rPr>
          <w:rFonts w:ascii="Times New Roman" w:hAnsi="Times New Roman"/>
          <w:sz w:val="24"/>
          <w:szCs w:val="24"/>
        </w:rPr>
        <w:t xml:space="preserve">, A. J., Prater, D. L., &amp; Busch, S. (2009). </w:t>
      </w:r>
      <w:proofErr w:type="gramStart"/>
      <w:r w:rsidRPr="00136492">
        <w:rPr>
          <w:rFonts w:ascii="Times New Roman" w:hAnsi="Times New Roman"/>
          <w:sz w:val="24"/>
          <w:szCs w:val="24"/>
        </w:rPr>
        <w:t>The effects of school culture and climate on student achievement</w:t>
      </w:r>
      <w:r w:rsidRPr="00136492">
        <w:rPr>
          <w:rFonts w:ascii="Times New Roman" w:hAnsi="Times New Roman"/>
          <w:i/>
          <w:sz w:val="24"/>
          <w:szCs w:val="24"/>
        </w:rPr>
        <w:t>.</w:t>
      </w:r>
      <w:proofErr w:type="gramEnd"/>
      <w:r w:rsidRPr="00136492">
        <w:rPr>
          <w:rFonts w:ascii="Times New Roman" w:hAnsi="Times New Roman"/>
          <w:i/>
          <w:sz w:val="24"/>
          <w:szCs w:val="24"/>
        </w:rPr>
        <w:t xml:space="preserve"> International Journal of Leadership in Education, 12</w:t>
      </w:r>
      <w:r w:rsidRPr="00136492">
        <w:rPr>
          <w:rFonts w:ascii="Times New Roman" w:hAnsi="Times New Roman"/>
          <w:sz w:val="24"/>
          <w:szCs w:val="24"/>
        </w:rPr>
        <w:t>(1), 73-84.</w:t>
      </w:r>
    </w:p>
    <w:p w:rsidR="002C5F07" w:rsidRPr="00136492" w:rsidRDefault="002C5F07" w:rsidP="002C5F07">
      <w:pPr>
        <w:shd w:val="clear" w:color="auto" w:fill="FFFFFF"/>
        <w:spacing w:after="0" w:line="480" w:lineRule="auto"/>
        <w:ind w:left="720" w:hanging="720"/>
        <w:rPr>
          <w:rFonts w:ascii="Times New Roman" w:hAnsi="Times New Roman"/>
          <w:sz w:val="24"/>
          <w:szCs w:val="24"/>
        </w:rPr>
      </w:pPr>
      <w:proofErr w:type="gramStart"/>
      <w:r w:rsidRPr="00136492">
        <w:rPr>
          <w:rFonts w:ascii="Times New Roman" w:hAnsi="Times New Roman"/>
          <w:sz w:val="24"/>
          <w:szCs w:val="24"/>
        </w:rPr>
        <w:t>National Council for Special Education.</w:t>
      </w:r>
      <w:proofErr w:type="gramEnd"/>
      <w:r w:rsidRPr="00136492">
        <w:rPr>
          <w:rFonts w:ascii="Times New Roman" w:hAnsi="Times New Roman"/>
          <w:sz w:val="24"/>
          <w:szCs w:val="24"/>
        </w:rPr>
        <w:t xml:space="preserve"> </w:t>
      </w:r>
      <w:proofErr w:type="gramStart"/>
      <w:r w:rsidRPr="00136492">
        <w:rPr>
          <w:rFonts w:ascii="Times New Roman" w:hAnsi="Times New Roman"/>
          <w:sz w:val="24"/>
          <w:szCs w:val="24"/>
        </w:rPr>
        <w:t>(2006). Gu</w:t>
      </w:r>
      <w:r w:rsidRPr="00136492">
        <w:rPr>
          <w:rFonts w:ascii="Times New Roman" w:hAnsi="Times New Roman"/>
          <w:i/>
          <w:sz w:val="24"/>
          <w:szCs w:val="24"/>
        </w:rPr>
        <w:t>idelines for the individual education plan program.</w:t>
      </w:r>
      <w:proofErr w:type="gramEnd"/>
      <w:r w:rsidRPr="00136492">
        <w:rPr>
          <w:rFonts w:ascii="Times New Roman" w:hAnsi="Times New Roman"/>
          <w:i/>
          <w:sz w:val="24"/>
          <w:szCs w:val="24"/>
        </w:rPr>
        <w:t xml:space="preserve"> </w:t>
      </w:r>
      <w:r w:rsidRPr="00136492">
        <w:rPr>
          <w:rFonts w:ascii="Times New Roman" w:hAnsi="Times New Roman"/>
          <w:sz w:val="24"/>
          <w:szCs w:val="24"/>
        </w:rPr>
        <w:t>Retrieved from https://ncse.ie/wp-content/uploads/2014/10/final_report.pdf</w:t>
      </w:r>
    </w:p>
    <w:p w:rsidR="002C5F07" w:rsidRPr="00136492" w:rsidRDefault="002C5F07" w:rsidP="002C5F07">
      <w:pPr>
        <w:shd w:val="clear" w:color="auto" w:fill="FFFFFF"/>
        <w:spacing w:after="0" w:line="480" w:lineRule="auto"/>
        <w:ind w:left="720" w:hanging="720"/>
        <w:rPr>
          <w:rFonts w:ascii="Times New Roman" w:eastAsia="Times New Roman" w:hAnsi="Times New Roman"/>
          <w:sz w:val="24"/>
          <w:szCs w:val="24"/>
        </w:rPr>
      </w:pPr>
      <w:proofErr w:type="gramStart"/>
      <w:r w:rsidRPr="00136492">
        <w:rPr>
          <w:rFonts w:ascii="Times New Roman" w:hAnsi="Times New Roman"/>
          <w:sz w:val="24"/>
          <w:szCs w:val="24"/>
        </w:rPr>
        <w:lastRenderedPageBreak/>
        <w:t>National Education Association.</w:t>
      </w:r>
      <w:proofErr w:type="gramEnd"/>
      <w:r w:rsidRPr="00136492">
        <w:rPr>
          <w:rFonts w:ascii="Times New Roman" w:hAnsi="Times New Roman"/>
          <w:sz w:val="24"/>
          <w:szCs w:val="24"/>
        </w:rPr>
        <w:t xml:space="preserve"> </w:t>
      </w:r>
      <w:proofErr w:type="gramStart"/>
      <w:r w:rsidRPr="00136492">
        <w:rPr>
          <w:rFonts w:ascii="Times New Roman" w:hAnsi="Times New Roman"/>
          <w:sz w:val="24"/>
          <w:szCs w:val="24"/>
        </w:rPr>
        <w:t xml:space="preserve">(2008). </w:t>
      </w:r>
      <w:r w:rsidRPr="00136492">
        <w:rPr>
          <w:rFonts w:ascii="Times New Roman" w:hAnsi="Times New Roman"/>
          <w:i/>
          <w:sz w:val="24"/>
          <w:szCs w:val="24"/>
        </w:rPr>
        <w:t>Parent, Family, Community Involvement in Education</w:t>
      </w:r>
      <w:r w:rsidRPr="00136492">
        <w:rPr>
          <w:rFonts w:ascii="Times New Roman" w:hAnsi="Times New Roman"/>
          <w:sz w:val="24"/>
          <w:szCs w:val="24"/>
        </w:rPr>
        <w:t>.</w:t>
      </w:r>
      <w:proofErr w:type="gramEnd"/>
      <w:r w:rsidRPr="00136492">
        <w:rPr>
          <w:rFonts w:ascii="Times New Roman" w:hAnsi="Times New Roman"/>
          <w:sz w:val="24"/>
          <w:szCs w:val="24"/>
        </w:rPr>
        <w:t xml:space="preserve"> Retrieved from http://www.nea.org/assets/docs/PB11_ParentInvolvement08.pdf                                                                                                                                                                                                                                                                   </w:t>
      </w:r>
    </w:p>
    <w:p w:rsidR="002C5F07" w:rsidRPr="00136492" w:rsidRDefault="002C5F07" w:rsidP="002C5F07">
      <w:pPr>
        <w:spacing w:after="0" w:line="480" w:lineRule="auto"/>
        <w:rPr>
          <w:rFonts w:ascii="Times New Roman" w:hAnsi="Times New Roman"/>
          <w:b/>
          <w:caps/>
          <w:sz w:val="24"/>
          <w:szCs w:val="24"/>
        </w:rPr>
      </w:pPr>
    </w:p>
    <w:p w:rsidR="002C5F07" w:rsidRPr="00136492" w:rsidRDefault="002C5F07" w:rsidP="002C5F07">
      <w:pPr>
        <w:spacing w:after="0" w:line="480" w:lineRule="auto"/>
        <w:rPr>
          <w:rFonts w:ascii="Times New Roman" w:hAnsi="Times New Roman"/>
          <w:b/>
          <w:caps/>
          <w:sz w:val="24"/>
          <w:szCs w:val="24"/>
        </w:rPr>
      </w:pPr>
    </w:p>
    <w:p w:rsidR="00C77FD8" w:rsidRPr="00BA664F" w:rsidRDefault="00C77FD8" w:rsidP="002C5F07">
      <w:pPr>
        <w:shd w:val="clear" w:color="auto" w:fill="FFFFFF"/>
        <w:spacing w:after="0" w:line="480" w:lineRule="auto"/>
        <w:jc w:val="center"/>
        <w:rPr>
          <w:rFonts w:ascii="Times New Roman" w:hAnsi="Times New Roman" w:cs="Times New Roman"/>
          <w:b/>
          <w:caps/>
          <w:sz w:val="24"/>
          <w:szCs w:val="24"/>
        </w:rPr>
      </w:pPr>
    </w:p>
    <w:sectPr w:rsidR="00C77FD8" w:rsidRPr="00BA664F" w:rsidSect="00B34CB8">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61AA" w:rsidRDefault="00E961AA" w:rsidP="001A0174">
      <w:pPr>
        <w:spacing w:after="0" w:line="240" w:lineRule="auto"/>
      </w:pPr>
      <w:r>
        <w:separator/>
      </w:r>
    </w:p>
  </w:endnote>
  <w:endnote w:type="continuationSeparator" w:id="0">
    <w:p w:rsidR="00E961AA" w:rsidRDefault="00E961AA" w:rsidP="001A017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61AA" w:rsidRDefault="00E961AA" w:rsidP="001A0174">
      <w:pPr>
        <w:spacing w:after="0" w:line="240" w:lineRule="auto"/>
      </w:pPr>
      <w:r>
        <w:separator/>
      </w:r>
    </w:p>
  </w:footnote>
  <w:footnote w:type="continuationSeparator" w:id="0">
    <w:p w:rsidR="00E961AA" w:rsidRDefault="00E961AA" w:rsidP="001A017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174" w:rsidRPr="00F912E9" w:rsidRDefault="001A0174">
    <w:pPr>
      <w:pStyle w:val="Header"/>
      <w:rPr>
        <w:rFonts w:ascii="Times New Roman" w:hAnsi="Times New Roman" w:cs="Times New Roman"/>
        <w:sz w:val="24"/>
        <w:szCs w:val="24"/>
      </w:rPr>
    </w:pPr>
    <w:r w:rsidRPr="00F912E9">
      <w:rPr>
        <w:rFonts w:ascii="Times New Roman" w:hAnsi="Times New Roman" w:cs="Times New Roman"/>
        <w:sz w:val="24"/>
        <w:szCs w:val="24"/>
      </w:rPr>
      <w:t>Culminating Activity</w:t>
    </w:r>
  </w:p>
  <w:p w:rsidR="001A0174" w:rsidRDefault="001A017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DB1EA0"/>
    <w:multiLevelType w:val="multilevel"/>
    <w:tmpl w:val="18AC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20"/>
  <w:characterSpacingControl w:val="doNotCompress"/>
  <w:footnotePr>
    <w:footnote w:id="-1"/>
    <w:footnote w:id="0"/>
  </w:footnotePr>
  <w:endnotePr>
    <w:endnote w:id="-1"/>
    <w:endnote w:id="0"/>
  </w:endnotePr>
  <w:compat/>
  <w:rsids>
    <w:rsidRoot w:val="00BD20C9"/>
    <w:rsid w:val="0004521E"/>
    <w:rsid w:val="0004630C"/>
    <w:rsid w:val="000729A7"/>
    <w:rsid w:val="000D5B6C"/>
    <w:rsid w:val="000F6614"/>
    <w:rsid w:val="00112C05"/>
    <w:rsid w:val="001A0174"/>
    <w:rsid w:val="001E366D"/>
    <w:rsid w:val="002065E8"/>
    <w:rsid w:val="00220C1E"/>
    <w:rsid w:val="0024060E"/>
    <w:rsid w:val="0025362F"/>
    <w:rsid w:val="0025382E"/>
    <w:rsid w:val="00256F22"/>
    <w:rsid w:val="002932C6"/>
    <w:rsid w:val="002C5F07"/>
    <w:rsid w:val="002E0E92"/>
    <w:rsid w:val="0032677F"/>
    <w:rsid w:val="003C6A69"/>
    <w:rsid w:val="004415DE"/>
    <w:rsid w:val="004C3832"/>
    <w:rsid w:val="004C4B42"/>
    <w:rsid w:val="005C3976"/>
    <w:rsid w:val="00662FB6"/>
    <w:rsid w:val="007000C1"/>
    <w:rsid w:val="00820933"/>
    <w:rsid w:val="0086045A"/>
    <w:rsid w:val="00870D4B"/>
    <w:rsid w:val="00931895"/>
    <w:rsid w:val="009F4B02"/>
    <w:rsid w:val="00A2577B"/>
    <w:rsid w:val="00A42CE6"/>
    <w:rsid w:val="00A509D6"/>
    <w:rsid w:val="00AB7D8C"/>
    <w:rsid w:val="00B34CB8"/>
    <w:rsid w:val="00BA664F"/>
    <w:rsid w:val="00BC75AA"/>
    <w:rsid w:val="00BD20C9"/>
    <w:rsid w:val="00C73803"/>
    <w:rsid w:val="00C77FD8"/>
    <w:rsid w:val="00D12C4A"/>
    <w:rsid w:val="00D44353"/>
    <w:rsid w:val="00D56E9E"/>
    <w:rsid w:val="00D66963"/>
    <w:rsid w:val="00E04CE2"/>
    <w:rsid w:val="00E961AA"/>
    <w:rsid w:val="00F912E9"/>
    <w:rsid w:val="00FF098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4CB8"/>
  </w:style>
  <w:style w:type="paragraph" w:styleId="Heading1">
    <w:name w:val="heading 1"/>
    <w:basedOn w:val="Normal"/>
    <w:next w:val="Normal"/>
    <w:link w:val="Heading1Char"/>
    <w:uiPriority w:val="9"/>
    <w:qFormat/>
    <w:rsid w:val="00D44353"/>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D44353"/>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D20C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A01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0174"/>
  </w:style>
  <w:style w:type="paragraph" w:styleId="Footer">
    <w:name w:val="footer"/>
    <w:basedOn w:val="Normal"/>
    <w:link w:val="FooterChar"/>
    <w:uiPriority w:val="99"/>
    <w:unhideWhenUsed/>
    <w:rsid w:val="001A01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0174"/>
  </w:style>
  <w:style w:type="character" w:customStyle="1" w:styleId="Heading1Char">
    <w:name w:val="Heading 1 Char"/>
    <w:basedOn w:val="DefaultParagraphFont"/>
    <w:link w:val="Heading1"/>
    <w:uiPriority w:val="9"/>
    <w:rsid w:val="00D44353"/>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D44353"/>
    <w:rPr>
      <w:rFonts w:asciiTheme="majorHAnsi" w:eastAsiaTheme="majorEastAsia" w:hAnsiTheme="majorHAnsi" w:cstheme="majorBidi"/>
      <w:b/>
      <w:bCs/>
      <w:color w:val="4472C4" w:themeColor="accent1"/>
      <w:sz w:val="26"/>
      <w:szCs w:val="26"/>
    </w:rPr>
  </w:style>
  <w:style w:type="character" w:styleId="Hyperlink">
    <w:name w:val="Hyperlink"/>
    <w:basedOn w:val="DefaultParagraphFont"/>
    <w:uiPriority w:val="99"/>
    <w:semiHidden/>
    <w:unhideWhenUsed/>
    <w:rsid w:val="00C77FD8"/>
    <w:rPr>
      <w:color w:val="0000FF"/>
      <w:u w:val="single"/>
    </w:rPr>
  </w:style>
  <w:style w:type="character" w:customStyle="1" w:styleId="contribdegrees">
    <w:name w:val="contribdegrees"/>
    <w:basedOn w:val="DefaultParagraphFont"/>
    <w:rsid w:val="00931895"/>
  </w:style>
  <w:style w:type="character" w:customStyle="1" w:styleId="nlmarticle-title">
    <w:name w:val="nlm_article-title"/>
    <w:basedOn w:val="DefaultParagraphFont"/>
    <w:rsid w:val="00D12C4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44353"/>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D44353"/>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D20C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A01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0174"/>
  </w:style>
  <w:style w:type="paragraph" w:styleId="Footer">
    <w:name w:val="footer"/>
    <w:basedOn w:val="Normal"/>
    <w:link w:val="FooterChar"/>
    <w:uiPriority w:val="99"/>
    <w:unhideWhenUsed/>
    <w:rsid w:val="001A01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0174"/>
  </w:style>
  <w:style w:type="character" w:customStyle="1" w:styleId="Heading1Char">
    <w:name w:val="Heading 1 Char"/>
    <w:basedOn w:val="DefaultParagraphFont"/>
    <w:link w:val="Heading1"/>
    <w:uiPriority w:val="9"/>
    <w:rsid w:val="00D44353"/>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D44353"/>
    <w:rPr>
      <w:rFonts w:asciiTheme="majorHAnsi" w:eastAsiaTheme="majorEastAsia" w:hAnsiTheme="majorHAnsi" w:cstheme="majorBidi"/>
      <w:b/>
      <w:bCs/>
      <w:color w:val="4472C4" w:themeColor="accent1"/>
      <w:sz w:val="26"/>
      <w:szCs w:val="26"/>
    </w:rPr>
  </w:style>
  <w:style w:type="character" w:styleId="Hyperlink">
    <w:name w:val="Hyperlink"/>
    <w:basedOn w:val="DefaultParagraphFont"/>
    <w:uiPriority w:val="99"/>
    <w:semiHidden/>
    <w:unhideWhenUsed/>
    <w:rsid w:val="00C77FD8"/>
    <w:rPr>
      <w:color w:val="0000FF"/>
      <w:u w:val="single"/>
    </w:rPr>
  </w:style>
  <w:style w:type="character" w:customStyle="1" w:styleId="contribdegrees">
    <w:name w:val="contribdegrees"/>
    <w:basedOn w:val="DefaultParagraphFont"/>
    <w:rsid w:val="00931895"/>
  </w:style>
  <w:style w:type="character" w:customStyle="1" w:styleId="nlmarticle-title">
    <w:name w:val="nlm_article-title"/>
    <w:basedOn w:val="DefaultParagraphFont"/>
    <w:rsid w:val="00D12C4A"/>
  </w:style>
</w:styles>
</file>

<file path=word/webSettings.xml><?xml version="1.0" encoding="utf-8"?>
<w:webSettings xmlns:r="http://schemas.openxmlformats.org/officeDocument/2006/relationships" xmlns:w="http://schemas.openxmlformats.org/wordprocessingml/2006/main">
  <w:divs>
    <w:div w:id="143160659">
      <w:bodyDiv w:val="1"/>
      <w:marLeft w:val="0"/>
      <w:marRight w:val="0"/>
      <w:marTop w:val="0"/>
      <w:marBottom w:val="0"/>
      <w:divBdr>
        <w:top w:val="none" w:sz="0" w:space="0" w:color="auto"/>
        <w:left w:val="none" w:sz="0" w:space="0" w:color="auto"/>
        <w:bottom w:val="none" w:sz="0" w:space="0" w:color="auto"/>
        <w:right w:val="none" w:sz="0" w:space="0" w:color="auto"/>
      </w:divBdr>
      <w:divsChild>
        <w:div w:id="704713202">
          <w:marLeft w:val="0"/>
          <w:marRight w:val="0"/>
          <w:marTop w:val="0"/>
          <w:marBottom w:val="0"/>
          <w:divBdr>
            <w:top w:val="none" w:sz="0" w:space="0" w:color="auto"/>
            <w:left w:val="none" w:sz="0" w:space="0" w:color="auto"/>
            <w:bottom w:val="none" w:sz="0" w:space="0" w:color="auto"/>
            <w:right w:val="none" w:sz="0" w:space="0" w:color="auto"/>
          </w:divBdr>
        </w:div>
      </w:divsChild>
    </w:div>
    <w:div w:id="576289728">
      <w:bodyDiv w:val="1"/>
      <w:marLeft w:val="0"/>
      <w:marRight w:val="0"/>
      <w:marTop w:val="0"/>
      <w:marBottom w:val="0"/>
      <w:divBdr>
        <w:top w:val="none" w:sz="0" w:space="0" w:color="auto"/>
        <w:left w:val="none" w:sz="0" w:space="0" w:color="auto"/>
        <w:bottom w:val="none" w:sz="0" w:space="0" w:color="auto"/>
        <w:right w:val="none" w:sz="0" w:space="0" w:color="auto"/>
      </w:divBdr>
    </w:div>
    <w:div w:id="819462821">
      <w:bodyDiv w:val="1"/>
      <w:marLeft w:val="0"/>
      <w:marRight w:val="0"/>
      <w:marTop w:val="0"/>
      <w:marBottom w:val="0"/>
      <w:divBdr>
        <w:top w:val="none" w:sz="0" w:space="0" w:color="auto"/>
        <w:left w:val="none" w:sz="0" w:space="0" w:color="auto"/>
        <w:bottom w:val="none" w:sz="0" w:space="0" w:color="auto"/>
        <w:right w:val="none" w:sz="0" w:space="0" w:color="auto"/>
      </w:divBdr>
    </w:div>
    <w:div w:id="1322389414">
      <w:bodyDiv w:val="1"/>
      <w:marLeft w:val="0"/>
      <w:marRight w:val="0"/>
      <w:marTop w:val="0"/>
      <w:marBottom w:val="0"/>
      <w:divBdr>
        <w:top w:val="none" w:sz="0" w:space="0" w:color="auto"/>
        <w:left w:val="none" w:sz="0" w:space="0" w:color="auto"/>
        <w:bottom w:val="none" w:sz="0" w:space="0" w:color="auto"/>
        <w:right w:val="none" w:sz="0" w:space="0" w:color="auto"/>
      </w:divBdr>
    </w:div>
    <w:div w:id="2004048455">
      <w:bodyDiv w:val="1"/>
      <w:marLeft w:val="0"/>
      <w:marRight w:val="0"/>
      <w:marTop w:val="0"/>
      <w:marBottom w:val="0"/>
      <w:divBdr>
        <w:top w:val="none" w:sz="0" w:space="0" w:color="auto"/>
        <w:left w:val="none" w:sz="0" w:space="0" w:color="auto"/>
        <w:bottom w:val="none" w:sz="0" w:space="0" w:color="auto"/>
        <w:right w:val="none" w:sz="0" w:space="0" w:color="auto"/>
      </w:divBdr>
      <w:divsChild>
        <w:div w:id="1790976864">
          <w:marLeft w:val="0"/>
          <w:marRight w:val="0"/>
          <w:marTop w:val="0"/>
          <w:marBottom w:val="0"/>
          <w:divBdr>
            <w:top w:val="none" w:sz="0" w:space="0" w:color="auto"/>
            <w:left w:val="none" w:sz="0" w:space="0" w:color="auto"/>
            <w:bottom w:val="none" w:sz="0" w:space="0" w:color="auto"/>
            <w:right w:val="none" w:sz="0" w:space="0" w:color="auto"/>
          </w:divBdr>
          <w:divsChild>
            <w:div w:id="1003361457">
              <w:marLeft w:val="0"/>
              <w:marRight w:val="0"/>
              <w:marTop w:val="0"/>
              <w:marBottom w:val="0"/>
              <w:divBdr>
                <w:top w:val="none" w:sz="0" w:space="0" w:color="auto"/>
                <w:left w:val="none" w:sz="0" w:space="0" w:color="auto"/>
                <w:bottom w:val="none" w:sz="0" w:space="0" w:color="auto"/>
                <w:right w:val="none" w:sz="0" w:space="0" w:color="auto"/>
              </w:divBdr>
              <w:divsChild>
                <w:div w:id="2050951794">
                  <w:marLeft w:val="0"/>
                  <w:marRight w:val="0"/>
                  <w:marTop w:val="0"/>
                  <w:marBottom w:val="0"/>
                  <w:divBdr>
                    <w:top w:val="none" w:sz="0" w:space="0" w:color="auto"/>
                    <w:left w:val="none" w:sz="0" w:space="0" w:color="auto"/>
                    <w:bottom w:val="none" w:sz="0" w:space="0" w:color="auto"/>
                    <w:right w:val="none" w:sz="0" w:space="0" w:color="auto"/>
                  </w:divBdr>
                  <w:divsChild>
                    <w:div w:id="193766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1279</Words>
  <Characters>7296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Gerald Kleinman</dc:creator>
  <cp:lastModifiedBy>FRANK</cp:lastModifiedBy>
  <cp:revision>2</cp:revision>
  <dcterms:created xsi:type="dcterms:W3CDTF">2019-08-31T06:25:00Z</dcterms:created>
  <dcterms:modified xsi:type="dcterms:W3CDTF">2019-08-31T06:25:00Z</dcterms:modified>
</cp:coreProperties>
</file>